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A83ED" w14:textId="77777777" w:rsidR="009B6579" w:rsidRDefault="009B6579" w:rsidP="009B6579">
      <w:pPr>
        <w:rPr>
          <w:b/>
          <w:bCs/>
        </w:rPr>
      </w:pPr>
      <w:r>
        <w:rPr>
          <w:noProof/>
          <w:lang w:eastAsia="bg-BG"/>
        </w:rPr>
        <w:drawing>
          <wp:inline distT="0" distB="0" distL="0" distR="0" wp14:anchorId="29A8F586" wp14:editId="51DFDAD6">
            <wp:extent cx="5764530" cy="892175"/>
            <wp:effectExtent l="0" t="0" r="7620" b="3175"/>
            <wp:docPr id="1" name="Picture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41E99" w14:textId="02B10583" w:rsidR="009B6579" w:rsidRDefault="009B6579" w:rsidP="009B6579">
      <w:pPr>
        <w:rPr>
          <w:b/>
          <w:bCs/>
          <w:sz w:val="24"/>
        </w:rPr>
      </w:pPr>
      <w:r>
        <w:rPr>
          <w:b/>
          <w:bCs/>
          <w:sz w:val="24"/>
        </w:rPr>
        <w:t xml:space="preserve">ДО </w:t>
      </w:r>
    </w:p>
    <w:p w14:paraId="4566BBF5" w14:textId="77777777" w:rsidR="009B6579" w:rsidRDefault="009B6579" w:rsidP="009B6579">
      <w:pPr>
        <w:rPr>
          <w:b/>
          <w:sz w:val="24"/>
        </w:rPr>
      </w:pPr>
      <w:r>
        <w:rPr>
          <w:b/>
          <w:sz w:val="24"/>
        </w:rPr>
        <w:t>ОБЩИНСКИ СЪВЕТ</w:t>
      </w:r>
    </w:p>
    <w:p w14:paraId="114580D2" w14:textId="77777777" w:rsidR="009B6579" w:rsidRDefault="009B6579" w:rsidP="009B6579">
      <w:pPr>
        <w:rPr>
          <w:lang w:val="en-US"/>
        </w:rPr>
      </w:pPr>
      <w:r>
        <w:rPr>
          <w:b/>
          <w:sz w:val="24"/>
        </w:rPr>
        <w:t>ПОМОРИЕ</w:t>
      </w:r>
      <w:r>
        <w:rPr>
          <w:b/>
          <w:bCs/>
          <w:lang w:val="ru-RU"/>
        </w:rPr>
        <w:t xml:space="preserve"> </w:t>
      </w:r>
      <w:r>
        <w:rPr>
          <w:b/>
          <w:bCs/>
          <w:lang w:val="en-US"/>
        </w:rPr>
        <w:t xml:space="preserve"> </w:t>
      </w:r>
    </w:p>
    <w:p w14:paraId="326BB176" w14:textId="77777777" w:rsidR="009B6579" w:rsidRDefault="009B6579" w:rsidP="009B6579">
      <w:pPr>
        <w:jc w:val="center"/>
        <w:rPr>
          <w:b/>
          <w:sz w:val="36"/>
          <w:szCs w:val="36"/>
        </w:rPr>
      </w:pPr>
    </w:p>
    <w:p w14:paraId="6883C60B" w14:textId="77777777" w:rsidR="009B6579" w:rsidRDefault="009B6579" w:rsidP="009B6579">
      <w:pPr>
        <w:pStyle w:val="1"/>
        <w:rPr>
          <w:bCs/>
          <w:sz w:val="28"/>
          <w:szCs w:val="28"/>
        </w:rPr>
      </w:pPr>
      <w:r>
        <w:rPr>
          <w:bCs/>
          <w:sz w:val="28"/>
          <w:szCs w:val="28"/>
          <w:lang w:val="ru-RU"/>
        </w:rPr>
        <w:t>Д О К Л А Д Н А    З А П И С К А</w:t>
      </w:r>
    </w:p>
    <w:p w14:paraId="22518D75" w14:textId="77777777" w:rsidR="009B6579" w:rsidRDefault="009B6579" w:rsidP="009B6579"/>
    <w:p w14:paraId="08E94141" w14:textId="50016744" w:rsidR="00A40DA4" w:rsidRDefault="00A40DA4" w:rsidP="009B657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>о</w:t>
      </w:r>
      <w:r w:rsidR="009B6579">
        <w:rPr>
          <w:b/>
          <w:bCs/>
          <w:sz w:val="24"/>
          <w:szCs w:val="24"/>
          <w:lang w:val="ru-RU"/>
        </w:rPr>
        <w:t xml:space="preserve">т </w:t>
      </w:r>
      <w:r w:rsidR="009B6579">
        <w:rPr>
          <w:b/>
          <w:bCs/>
          <w:sz w:val="24"/>
          <w:szCs w:val="24"/>
        </w:rPr>
        <w:t xml:space="preserve"> </w:t>
      </w:r>
    </w:p>
    <w:p w14:paraId="791340AF" w14:textId="77777777" w:rsidR="00A40DA4" w:rsidRDefault="009B6579" w:rsidP="009B657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ИВАН АЛЕКСИЕВ</w:t>
      </w:r>
    </w:p>
    <w:p w14:paraId="2DAC85D7" w14:textId="7C4EE0CE" w:rsidR="009B6579" w:rsidRDefault="009B6579" w:rsidP="009B657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КМЕТ НА ОБЩИНА ПОМОРИЕ</w:t>
      </w:r>
    </w:p>
    <w:p w14:paraId="18A88040" w14:textId="77777777" w:rsidR="00A40DA4" w:rsidRDefault="00A40DA4" w:rsidP="009B6579">
      <w:pPr>
        <w:jc w:val="center"/>
        <w:rPr>
          <w:b/>
          <w:bCs/>
          <w:sz w:val="24"/>
          <w:szCs w:val="24"/>
        </w:rPr>
      </w:pPr>
    </w:p>
    <w:p w14:paraId="0C35EE8A" w14:textId="77777777" w:rsidR="004B1233" w:rsidRDefault="004B1233" w:rsidP="009B6579">
      <w:pPr>
        <w:rPr>
          <w:b/>
          <w:bCs/>
          <w:sz w:val="24"/>
          <w:szCs w:val="24"/>
        </w:rPr>
      </w:pPr>
    </w:p>
    <w:p w14:paraId="456E16A4" w14:textId="562EE9FA" w:rsidR="000357D3" w:rsidRDefault="009B6579" w:rsidP="00A40DA4">
      <w:pPr>
        <w:ind w:firstLine="708"/>
        <w:rPr>
          <w:i/>
          <w:iCs/>
          <w:color w:val="000000" w:themeColor="text1"/>
          <w:sz w:val="24"/>
          <w:szCs w:val="24"/>
        </w:rPr>
      </w:pPr>
      <w:r w:rsidRPr="00A40DA4">
        <w:rPr>
          <w:b/>
          <w:bCs/>
          <w:i/>
          <w:iCs/>
          <w:sz w:val="24"/>
          <w:szCs w:val="24"/>
        </w:rPr>
        <w:t>Относно:</w:t>
      </w:r>
      <w:r w:rsidRPr="00A40DA4">
        <w:rPr>
          <w:i/>
          <w:iCs/>
          <w:sz w:val="24"/>
          <w:szCs w:val="24"/>
        </w:rPr>
        <w:t xml:space="preserve"> </w:t>
      </w:r>
      <w:r w:rsidR="00A40DA4" w:rsidRPr="00A40DA4">
        <w:rPr>
          <w:rStyle w:val="a6"/>
          <w:b w:val="0"/>
          <w:bCs w:val="0"/>
          <w:i/>
          <w:iCs/>
          <w:color w:val="000000" w:themeColor="text1"/>
          <w:sz w:val="24"/>
          <w:szCs w:val="24"/>
        </w:rPr>
        <w:t>Търговска зона обхващаща терен общинска собственост, находящ се в ТЗ „Солна”</w:t>
      </w:r>
      <w:r w:rsidR="00A40DA4" w:rsidRPr="00A40DA4">
        <w:rPr>
          <w:rStyle w:val="a6"/>
          <w:i/>
          <w:iCs/>
          <w:color w:val="000000" w:themeColor="text1"/>
          <w:sz w:val="24"/>
          <w:szCs w:val="24"/>
        </w:rPr>
        <w:t xml:space="preserve"> - </w:t>
      </w:r>
      <w:r w:rsidR="00A40DA4" w:rsidRPr="00A40DA4">
        <w:rPr>
          <w:i/>
          <w:iCs/>
          <w:color w:val="000000" w:themeColor="text1"/>
          <w:sz w:val="24"/>
          <w:szCs w:val="24"/>
        </w:rPr>
        <w:t>позиция № 309А и позиция № 309 Б</w:t>
      </w:r>
    </w:p>
    <w:p w14:paraId="04ED2908" w14:textId="77777777" w:rsidR="00A40DA4" w:rsidRPr="00A40DA4" w:rsidRDefault="00A40DA4" w:rsidP="00A40DA4">
      <w:pPr>
        <w:ind w:firstLine="708"/>
        <w:rPr>
          <w:i/>
          <w:iCs/>
          <w:sz w:val="24"/>
          <w:szCs w:val="24"/>
        </w:rPr>
      </w:pPr>
    </w:p>
    <w:p w14:paraId="61A48544" w14:textId="77777777" w:rsidR="004B1233" w:rsidRDefault="004B1233" w:rsidP="009B6579">
      <w:pPr>
        <w:jc w:val="center"/>
        <w:rPr>
          <w:b/>
          <w:bCs/>
          <w:sz w:val="24"/>
          <w:szCs w:val="24"/>
        </w:rPr>
      </w:pPr>
    </w:p>
    <w:p w14:paraId="385A4783" w14:textId="77777777" w:rsidR="009B6579" w:rsidRDefault="009B6579" w:rsidP="009B6579">
      <w:pPr>
        <w:pStyle w:val="2"/>
        <w:jc w:val="left"/>
      </w:pPr>
      <w:r>
        <w:t>УВАЖАЕМИ ДАМИ И ГОСПОДА ОБЩИНСКИ СЪВЕТНИЦИ,</w:t>
      </w:r>
    </w:p>
    <w:p w14:paraId="1B3E966E" w14:textId="56DA17B5" w:rsidR="0000240E" w:rsidRDefault="009B6579" w:rsidP="0000240E">
      <w:pPr>
        <w:jc w:val="both"/>
        <w:rPr>
          <w:color w:val="000000" w:themeColor="text1"/>
          <w:sz w:val="24"/>
          <w:szCs w:val="24"/>
        </w:rPr>
      </w:pPr>
      <w:r>
        <w:t xml:space="preserve">       </w:t>
      </w:r>
      <w:r w:rsidRPr="00F70FBB">
        <w:rPr>
          <w:lang w:val="ru-RU"/>
        </w:rPr>
        <w:t xml:space="preserve"> </w:t>
      </w:r>
      <w:r>
        <w:rPr>
          <w:lang w:val="ru-RU"/>
        </w:rPr>
        <w:tab/>
      </w:r>
      <w:r w:rsidRPr="004B1233">
        <w:rPr>
          <w:sz w:val="24"/>
          <w:szCs w:val="24"/>
          <w:lang w:val="ru-RU"/>
        </w:rPr>
        <w:t xml:space="preserve">С Решение № </w:t>
      </w:r>
      <w:r w:rsidR="0000240E" w:rsidRPr="004B1233">
        <w:rPr>
          <w:sz w:val="24"/>
          <w:szCs w:val="24"/>
          <w:lang w:val="ru-RU"/>
        </w:rPr>
        <w:t>194</w:t>
      </w:r>
      <w:r w:rsidRPr="004B1233">
        <w:rPr>
          <w:sz w:val="24"/>
          <w:szCs w:val="24"/>
          <w:lang w:val="ru-RU"/>
        </w:rPr>
        <w:t>/</w:t>
      </w:r>
      <w:r w:rsidR="0000240E" w:rsidRPr="004B1233">
        <w:rPr>
          <w:sz w:val="24"/>
          <w:szCs w:val="24"/>
          <w:lang w:val="ru-RU"/>
        </w:rPr>
        <w:t>30</w:t>
      </w:r>
      <w:r w:rsidRPr="004B1233">
        <w:rPr>
          <w:sz w:val="24"/>
          <w:szCs w:val="24"/>
          <w:lang w:val="ru-RU"/>
        </w:rPr>
        <w:t>.0</w:t>
      </w:r>
      <w:r w:rsidR="0000240E" w:rsidRPr="004B1233">
        <w:rPr>
          <w:sz w:val="24"/>
          <w:szCs w:val="24"/>
          <w:lang w:val="ru-RU"/>
        </w:rPr>
        <w:t>6</w:t>
      </w:r>
      <w:r w:rsidRPr="004B1233">
        <w:rPr>
          <w:sz w:val="24"/>
          <w:szCs w:val="24"/>
          <w:lang w:val="ru-RU"/>
        </w:rPr>
        <w:t>.20</w:t>
      </w:r>
      <w:r w:rsidR="0000240E" w:rsidRPr="004B1233">
        <w:rPr>
          <w:sz w:val="24"/>
          <w:szCs w:val="24"/>
          <w:lang w:val="ru-RU"/>
        </w:rPr>
        <w:t>20</w:t>
      </w:r>
      <w:r w:rsidRPr="004B1233">
        <w:rPr>
          <w:sz w:val="24"/>
          <w:szCs w:val="24"/>
          <w:lang w:val="ru-RU"/>
        </w:rPr>
        <w:t xml:space="preserve">г. </w:t>
      </w:r>
      <w:r w:rsidR="0000240E" w:rsidRPr="004B1233">
        <w:rPr>
          <w:sz w:val="24"/>
          <w:szCs w:val="24"/>
          <w:lang w:val="ru-RU"/>
        </w:rPr>
        <w:t xml:space="preserve">на </w:t>
      </w:r>
      <w:proofErr w:type="spellStart"/>
      <w:r w:rsidR="0000240E" w:rsidRPr="004B1233">
        <w:rPr>
          <w:sz w:val="24"/>
          <w:szCs w:val="24"/>
          <w:lang w:val="ru-RU"/>
        </w:rPr>
        <w:t>Общински</w:t>
      </w:r>
      <w:proofErr w:type="spellEnd"/>
      <w:r w:rsidR="0000240E" w:rsidRPr="004B1233">
        <w:rPr>
          <w:sz w:val="24"/>
          <w:szCs w:val="24"/>
          <w:lang w:val="ru-RU"/>
        </w:rPr>
        <w:t xml:space="preserve"> - </w:t>
      </w:r>
      <w:proofErr w:type="spellStart"/>
      <w:r w:rsidR="0000240E" w:rsidRPr="004B1233">
        <w:rPr>
          <w:sz w:val="24"/>
          <w:szCs w:val="24"/>
          <w:lang w:val="ru-RU"/>
        </w:rPr>
        <w:t>съвет</w:t>
      </w:r>
      <w:proofErr w:type="spellEnd"/>
      <w:r w:rsidR="0000240E" w:rsidRPr="004B1233">
        <w:rPr>
          <w:sz w:val="24"/>
          <w:szCs w:val="24"/>
          <w:lang w:val="ru-RU"/>
        </w:rPr>
        <w:t xml:space="preserve"> </w:t>
      </w:r>
      <w:proofErr w:type="spellStart"/>
      <w:r w:rsidR="0000240E" w:rsidRPr="004B1233">
        <w:rPr>
          <w:sz w:val="24"/>
          <w:szCs w:val="24"/>
          <w:lang w:val="ru-RU"/>
        </w:rPr>
        <w:t>Поморие</w:t>
      </w:r>
      <w:proofErr w:type="spellEnd"/>
      <w:r w:rsidR="0000240E" w:rsidRPr="004B1233">
        <w:rPr>
          <w:sz w:val="24"/>
          <w:szCs w:val="24"/>
          <w:lang w:val="ru-RU"/>
        </w:rPr>
        <w:t xml:space="preserve"> е</w:t>
      </w:r>
      <w:r w:rsidRPr="004B1233">
        <w:rPr>
          <w:sz w:val="24"/>
          <w:szCs w:val="24"/>
          <w:lang w:val="ru-RU"/>
        </w:rPr>
        <w:t xml:space="preserve"> </w:t>
      </w:r>
      <w:r w:rsidR="0000240E" w:rsidRPr="004B1233">
        <w:rPr>
          <w:sz w:val="24"/>
          <w:szCs w:val="24"/>
          <w:shd w:val="clear" w:color="auto" w:fill="FFFFFF"/>
        </w:rPr>
        <w:t xml:space="preserve">приета схема за разполагане на преместваеми обекти на територията на гр. Поморие в </w:t>
      </w:r>
      <w:r w:rsidR="0000240E" w:rsidRPr="004B1233">
        <w:rPr>
          <w:rStyle w:val="a6"/>
          <w:b w:val="0"/>
          <w:bCs w:val="0"/>
          <w:color w:val="000000" w:themeColor="text1"/>
          <w:sz w:val="24"/>
          <w:szCs w:val="24"/>
        </w:rPr>
        <w:t>Търговска зона обхващаща терен общинска собственост, находящ се в ТЗ „Солна”</w:t>
      </w:r>
      <w:r w:rsidR="0000240E" w:rsidRPr="004B1233">
        <w:rPr>
          <w:rStyle w:val="a6"/>
          <w:color w:val="000000" w:themeColor="text1"/>
          <w:sz w:val="24"/>
          <w:szCs w:val="24"/>
        </w:rPr>
        <w:t xml:space="preserve"> - </w:t>
      </w:r>
      <w:r w:rsidR="0000240E" w:rsidRPr="004B1233">
        <w:rPr>
          <w:sz w:val="24"/>
          <w:szCs w:val="24"/>
        </w:rPr>
        <w:t>позиция № 309А</w:t>
      </w:r>
      <w:r w:rsidR="002F487B" w:rsidRPr="004B1233">
        <w:rPr>
          <w:sz w:val="24"/>
          <w:szCs w:val="24"/>
        </w:rPr>
        <w:t xml:space="preserve"> за хладилни витрини 2 кв.м.</w:t>
      </w:r>
      <w:r w:rsidR="0000240E" w:rsidRPr="004B1233">
        <w:rPr>
          <w:sz w:val="24"/>
          <w:szCs w:val="24"/>
        </w:rPr>
        <w:t xml:space="preserve"> и позиция № 309 Б</w:t>
      </w:r>
      <w:r w:rsidR="002F487B" w:rsidRPr="004B1233">
        <w:rPr>
          <w:sz w:val="24"/>
          <w:szCs w:val="24"/>
        </w:rPr>
        <w:t xml:space="preserve"> за стелажи 3 кв.м. С Решени</w:t>
      </w:r>
      <w:r w:rsidR="004B1233" w:rsidRPr="004B1233">
        <w:rPr>
          <w:sz w:val="24"/>
          <w:szCs w:val="24"/>
        </w:rPr>
        <w:t>я</w:t>
      </w:r>
      <w:r w:rsidR="002F487B" w:rsidRPr="004B1233">
        <w:rPr>
          <w:sz w:val="24"/>
          <w:szCs w:val="24"/>
        </w:rPr>
        <w:t xml:space="preserve">                                          № 722/28.02.2022 г.</w:t>
      </w:r>
      <w:r w:rsidR="002F487B" w:rsidRPr="004B1233">
        <w:rPr>
          <w:sz w:val="24"/>
          <w:szCs w:val="24"/>
          <w:lang w:val="ru-RU"/>
        </w:rPr>
        <w:t xml:space="preserve"> </w:t>
      </w:r>
      <w:r w:rsidR="004B1233" w:rsidRPr="004B1233">
        <w:rPr>
          <w:sz w:val="24"/>
          <w:szCs w:val="24"/>
          <w:lang w:val="ru-RU"/>
        </w:rPr>
        <w:t xml:space="preserve">и № 812/26.05.2022 г. </w:t>
      </w:r>
      <w:proofErr w:type="spellStart"/>
      <w:r w:rsidR="002F487B" w:rsidRPr="004B1233">
        <w:rPr>
          <w:sz w:val="24"/>
          <w:szCs w:val="24"/>
          <w:lang w:val="ru-RU"/>
        </w:rPr>
        <w:t>Общински</w:t>
      </w:r>
      <w:proofErr w:type="spellEnd"/>
      <w:r w:rsidR="002F487B" w:rsidRPr="004B1233">
        <w:rPr>
          <w:sz w:val="24"/>
          <w:szCs w:val="24"/>
          <w:lang w:val="ru-RU"/>
        </w:rPr>
        <w:t xml:space="preserve"> - </w:t>
      </w:r>
      <w:proofErr w:type="spellStart"/>
      <w:r w:rsidR="002F487B" w:rsidRPr="004B1233">
        <w:rPr>
          <w:sz w:val="24"/>
          <w:szCs w:val="24"/>
          <w:lang w:val="ru-RU"/>
        </w:rPr>
        <w:t>съвет</w:t>
      </w:r>
      <w:proofErr w:type="spellEnd"/>
      <w:r w:rsidR="002F487B" w:rsidRPr="004B1233">
        <w:rPr>
          <w:sz w:val="24"/>
          <w:szCs w:val="24"/>
          <w:lang w:val="ru-RU"/>
        </w:rPr>
        <w:t xml:space="preserve"> </w:t>
      </w:r>
      <w:proofErr w:type="spellStart"/>
      <w:r w:rsidR="002F487B" w:rsidRPr="004B1233">
        <w:rPr>
          <w:sz w:val="24"/>
          <w:szCs w:val="24"/>
          <w:lang w:val="ru-RU"/>
        </w:rPr>
        <w:t>Поморие</w:t>
      </w:r>
      <w:proofErr w:type="spellEnd"/>
      <w:r w:rsidR="002F487B" w:rsidRPr="004B1233">
        <w:rPr>
          <w:sz w:val="24"/>
          <w:szCs w:val="24"/>
          <w:lang w:val="ru-RU"/>
        </w:rPr>
        <w:t xml:space="preserve"> </w:t>
      </w:r>
      <w:proofErr w:type="spellStart"/>
      <w:r w:rsidR="004B1233" w:rsidRPr="004B1233">
        <w:rPr>
          <w:sz w:val="24"/>
          <w:szCs w:val="24"/>
          <w:lang w:val="ru-RU"/>
        </w:rPr>
        <w:t>са</w:t>
      </w:r>
      <w:proofErr w:type="spellEnd"/>
      <w:r w:rsidR="002F487B" w:rsidRPr="004B1233">
        <w:rPr>
          <w:sz w:val="24"/>
          <w:szCs w:val="24"/>
          <w:lang w:val="ru-RU"/>
        </w:rPr>
        <w:t xml:space="preserve"> </w:t>
      </w:r>
      <w:r w:rsidR="002F487B" w:rsidRPr="004B1233">
        <w:rPr>
          <w:sz w:val="24"/>
          <w:szCs w:val="24"/>
          <w:shd w:val="clear" w:color="auto" w:fill="FFFFFF"/>
        </w:rPr>
        <w:t>приет</w:t>
      </w:r>
      <w:r w:rsidR="004B1233" w:rsidRPr="004B1233">
        <w:rPr>
          <w:sz w:val="24"/>
          <w:szCs w:val="24"/>
          <w:shd w:val="clear" w:color="auto" w:fill="FFFFFF"/>
        </w:rPr>
        <w:t>и</w:t>
      </w:r>
      <w:r w:rsidR="002F487B" w:rsidRPr="004B1233">
        <w:rPr>
          <w:sz w:val="24"/>
          <w:szCs w:val="24"/>
          <w:shd w:val="clear" w:color="auto" w:fill="FFFFFF"/>
        </w:rPr>
        <w:t xml:space="preserve"> схем</w:t>
      </w:r>
      <w:r w:rsidR="004B1233" w:rsidRPr="004B1233">
        <w:rPr>
          <w:sz w:val="24"/>
          <w:szCs w:val="24"/>
          <w:shd w:val="clear" w:color="auto" w:fill="FFFFFF"/>
        </w:rPr>
        <w:t>и</w:t>
      </w:r>
      <w:r w:rsidR="002F487B" w:rsidRPr="004B1233">
        <w:rPr>
          <w:sz w:val="24"/>
          <w:szCs w:val="24"/>
          <w:shd w:val="clear" w:color="auto" w:fill="FFFFFF"/>
        </w:rPr>
        <w:t xml:space="preserve"> за разполагане на преместваеми обекти на територията на гр. Поморие в </w:t>
      </w:r>
      <w:r w:rsidR="002F487B" w:rsidRPr="004B1233">
        <w:rPr>
          <w:rStyle w:val="a6"/>
          <w:b w:val="0"/>
          <w:bCs w:val="0"/>
          <w:sz w:val="24"/>
          <w:szCs w:val="24"/>
        </w:rPr>
        <w:t>Търговска зона обхващаща терен общинска собственост, находящ се в ТЗ „Солна”</w:t>
      </w:r>
      <w:r w:rsidR="002F487B" w:rsidRPr="004B1233">
        <w:rPr>
          <w:rStyle w:val="a6"/>
          <w:sz w:val="24"/>
          <w:szCs w:val="24"/>
        </w:rPr>
        <w:t xml:space="preserve"> - </w:t>
      </w:r>
      <w:r w:rsidR="002F487B" w:rsidRPr="004B1233">
        <w:rPr>
          <w:sz w:val="24"/>
          <w:szCs w:val="24"/>
        </w:rPr>
        <w:t xml:space="preserve">позиция № 309А за </w:t>
      </w:r>
      <w:proofErr w:type="spellStart"/>
      <w:r w:rsidR="002F487B" w:rsidRPr="004B1233">
        <w:rPr>
          <w:sz w:val="24"/>
          <w:szCs w:val="24"/>
        </w:rPr>
        <w:t>щендери</w:t>
      </w:r>
      <w:proofErr w:type="spellEnd"/>
      <w:r w:rsidR="002F487B" w:rsidRPr="004B1233">
        <w:rPr>
          <w:sz w:val="24"/>
          <w:szCs w:val="24"/>
        </w:rPr>
        <w:t xml:space="preserve"> 4 кв.м.</w:t>
      </w:r>
      <w:r w:rsidR="004B1233" w:rsidRPr="004B1233">
        <w:rPr>
          <w:sz w:val="24"/>
          <w:szCs w:val="24"/>
        </w:rPr>
        <w:t xml:space="preserve"> позиция № 309 В </w:t>
      </w:r>
      <w:r w:rsidR="0095790C">
        <w:rPr>
          <w:sz w:val="24"/>
          <w:szCs w:val="24"/>
        </w:rPr>
        <w:t>-</w:t>
      </w:r>
      <w:r w:rsidR="004B1233" w:rsidRPr="004B1233">
        <w:rPr>
          <w:sz w:val="24"/>
          <w:szCs w:val="24"/>
        </w:rPr>
        <w:t xml:space="preserve"> стелажи </w:t>
      </w:r>
      <w:r w:rsidR="0095790C">
        <w:rPr>
          <w:sz w:val="24"/>
          <w:szCs w:val="24"/>
        </w:rPr>
        <w:t>-</w:t>
      </w:r>
      <w:r w:rsidR="004B1233" w:rsidRPr="004B1233">
        <w:rPr>
          <w:sz w:val="24"/>
          <w:szCs w:val="24"/>
        </w:rPr>
        <w:t xml:space="preserve"> 3кв.м. и </w:t>
      </w:r>
      <w:proofErr w:type="gramStart"/>
      <w:r w:rsidR="004B1233" w:rsidRPr="004B1233">
        <w:rPr>
          <w:sz w:val="24"/>
          <w:szCs w:val="24"/>
        </w:rPr>
        <w:t>позиция  №</w:t>
      </w:r>
      <w:proofErr w:type="gramEnd"/>
      <w:r w:rsidR="004B1233" w:rsidRPr="004B1233">
        <w:rPr>
          <w:sz w:val="24"/>
          <w:szCs w:val="24"/>
        </w:rPr>
        <w:t xml:space="preserve"> 309 Г </w:t>
      </w:r>
      <w:r w:rsidR="0095790C">
        <w:rPr>
          <w:sz w:val="24"/>
          <w:szCs w:val="24"/>
        </w:rPr>
        <w:t>-</w:t>
      </w:r>
      <w:r w:rsidR="004B1233" w:rsidRPr="004B1233">
        <w:rPr>
          <w:sz w:val="24"/>
          <w:szCs w:val="24"/>
        </w:rPr>
        <w:t xml:space="preserve"> стелажи </w:t>
      </w:r>
      <w:r w:rsidR="0095790C">
        <w:rPr>
          <w:sz w:val="24"/>
          <w:szCs w:val="24"/>
        </w:rPr>
        <w:t>-</w:t>
      </w:r>
      <w:r w:rsidR="004B1233" w:rsidRPr="004B1233">
        <w:rPr>
          <w:sz w:val="24"/>
          <w:szCs w:val="24"/>
        </w:rPr>
        <w:t xml:space="preserve"> 3кв.м.</w:t>
      </w:r>
    </w:p>
    <w:p w14:paraId="7EBF555D" w14:textId="45B34EAF" w:rsidR="0000240E" w:rsidRDefault="0000240E" w:rsidP="0000240E">
      <w:pPr>
        <w:jc w:val="both"/>
        <w:rPr>
          <w:color w:val="000000"/>
          <w:spacing w:val="-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С вх. рег. № 94К-1336-1/01.02.2024 г.</w:t>
      </w:r>
      <w:r w:rsidR="00B060B3">
        <w:rPr>
          <w:color w:val="000000" w:themeColor="text1"/>
          <w:sz w:val="24"/>
          <w:szCs w:val="24"/>
        </w:rPr>
        <w:t xml:space="preserve"> в деловодството на община Поморие е постъпил сигнал</w:t>
      </w:r>
      <w:r w:rsidR="00CF2308">
        <w:rPr>
          <w:color w:val="000000" w:themeColor="text1"/>
          <w:sz w:val="24"/>
          <w:szCs w:val="24"/>
        </w:rPr>
        <w:t xml:space="preserve"> </w:t>
      </w:r>
      <w:r w:rsidR="00B060B3">
        <w:rPr>
          <w:color w:val="000000" w:themeColor="text1"/>
          <w:sz w:val="24"/>
          <w:szCs w:val="24"/>
        </w:rPr>
        <w:t>-</w:t>
      </w:r>
      <w:r w:rsidR="00CF2308">
        <w:rPr>
          <w:color w:val="000000" w:themeColor="text1"/>
          <w:sz w:val="24"/>
          <w:szCs w:val="24"/>
        </w:rPr>
        <w:t xml:space="preserve"> </w:t>
      </w:r>
      <w:r w:rsidR="00B060B3">
        <w:rPr>
          <w:color w:val="000000" w:themeColor="text1"/>
          <w:sz w:val="24"/>
          <w:szCs w:val="24"/>
        </w:rPr>
        <w:t xml:space="preserve">жалба от живущите на ул. „Солна“ № 31 и № 33, като в него се изразява недоволство от </w:t>
      </w:r>
      <w:r w:rsidR="00B060B3" w:rsidRPr="00B060B3">
        <w:rPr>
          <w:color w:val="000000"/>
          <w:spacing w:val="-1"/>
          <w:sz w:val="24"/>
          <w:szCs w:val="24"/>
        </w:rPr>
        <w:t>два магазина за плод и зеленчук, които осъществяват търговия върху тротоара, чиято дейност затруднява движението по тротоара и унищожава градинската част от тротоара, предвидена за озеленяване.</w:t>
      </w:r>
    </w:p>
    <w:p w14:paraId="583C9569" w14:textId="17B63118" w:rsidR="00B060B3" w:rsidRDefault="00B060B3" w:rsidP="0000240E">
      <w:pPr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</w:r>
      <w:r w:rsidRPr="00B060B3">
        <w:rPr>
          <w:color w:val="000000"/>
          <w:spacing w:val="-1"/>
          <w:sz w:val="24"/>
          <w:szCs w:val="24"/>
        </w:rPr>
        <w:t xml:space="preserve">Според гражданите на тротоарите пред магазините </w:t>
      </w:r>
      <w:r w:rsidRPr="00B060B3">
        <w:rPr>
          <w:color w:val="000000"/>
          <w:spacing w:val="2"/>
          <w:sz w:val="24"/>
          <w:szCs w:val="24"/>
        </w:rPr>
        <w:t>са разположени преместваемите обекти - щайги с плодове и зеленчуци, маси, рафтове, сенници и чадъри, които препречват достъпа от улица до входа, осъществяван през прохода на сградата, а също и пречат на нормалното пешеходно преминаване и разминаване на пешеходци</w:t>
      </w:r>
      <w:r>
        <w:rPr>
          <w:color w:val="000000"/>
          <w:spacing w:val="2"/>
          <w:sz w:val="24"/>
          <w:szCs w:val="24"/>
        </w:rPr>
        <w:t>.</w:t>
      </w:r>
    </w:p>
    <w:p w14:paraId="0AB52283" w14:textId="731D7AB7" w:rsidR="00B060B3" w:rsidRDefault="00B060B3" w:rsidP="0000240E">
      <w:pPr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ab/>
        <w:t xml:space="preserve">С жалбата се иска да се </w:t>
      </w:r>
      <w:r w:rsidRPr="00B060B3">
        <w:rPr>
          <w:color w:val="000000"/>
          <w:spacing w:val="2"/>
          <w:sz w:val="24"/>
          <w:szCs w:val="24"/>
        </w:rPr>
        <w:t>осигури достъпност и проходимост на градската среда в гореописаните участъци по тротоара</w:t>
      </w:r>
      <w:r w:rsidR="00215508">
        <w:rPr>
          <w:color w:val="000000"/>
          <w:spacing w:val="2"/>
          <w:sz w:val="24"/>
          <w:szCs w:val="24"/>
        </w:rPr>
        <w:t>, като схемите за разполагане на преместваеми обекти да бъдат съобразени с това, както и да се възстанови и озелени градинката пред горепосочените сгради.</w:t>
      </w:r>
    </w:p>
    <w:p w14:paraId="639CD498" w14:textId="218913E3" w:rsidR="00DA6C37" w:rsidRDefault="00291E59" w:rsidP="00DA6C37">
      <w:pPr>
        <w:pStyle w:val="1"/>
        <w:jc w:val="both"/>
        <w:rPr>
          <w:b w:val="0"/>
          <w:bCs/>
          <w:color w:val="000000" w:themeColor="text1"/>
          <w:sz w:val="24"/>
          <w:szCs w:val="24"/>
        </w:rPr>
      </w:pPr>
      <w:r>
        <w:rPr>
          <w:spacing w:val="2"/>
          <w:sz w:val="24"/>
          <w:szCs w:val="24"/>
        </w:rPr>
        <w:tab/>
      </w:r>
      <w:r w:rsidRPr="00DA6C37">
        <w:rPr>
          <w:b w:val="0"/>
          <w:bCs/>
          <w:color w:val="000000" w:themeColor="text1"/>
          <w:spacing w:val="2"/>
          <w:sz w:val="24"/>
          <w:szCs w:val="24"/>
        </w:rPr>
        <w:t>Във връзка със жалбата е извършена проверка от ОП „ОГСС“</w:t>
      </w:r>
      <w:r w:rsidR="00DA6C37" w:rsidRPr="00DA6C37">
        <w:rPr>
          <w:b w:val="0"/>
          <w:bCs/>
          <w:color w:val="000000" w:themeColor="text1"/>
          <w:spacing w:val="2"/>
          <w:sz w:val="24"/>
          <w:szCs w:val="24"/>
        </w:rPr>
        <w:t xml:space="preserve">, която установява, че </w:t>
      </w:r>
      <w:r w:rsidR="00DA6C37" w:rsidRPr="00DA6C37">
        <w:rPr>
          <w:b w:val="0"/>
          <w:bCs/>
          <w:color w:val="000000" w:themeColor="text1"/>
          <w:sz w:val="24"/>
          <w:szCs w:val="24"/>
        </w:rPr>
        <w:t>храстовидна растителност пред търговски обекти на ул. „Солна“ е премахната преди повече от година,</w:t>
      </w:r>
      <w:r w:rsidR="00DA6C37">
        <w:rPr>
          <w:b w:val="0"/>
          <w:bCs/>
          <w:color w:val="000000" w:themeColor="text1"/>
          <w:sz w:val="24"/>
          <w:szCs w:val="24"/>
        </w:rPr>
        <w:t xml:space="preserve"> </w:t>
      </w:r>
      <w:r w:rsidR="00DA6C37" w:rsidRPr="00DA6C37">
        <w:rPr>
          <w:b w:val="0"/>
          <w:bCs/>
          <w:color w:val="000000" w:themeColor="text1"/>
          <w:sz w:val="24"/>
          <w:szCs w:val="24"/>
        </w:rPr>
        <w:t>като причината е че,</w:t>
      </w:r>
      <w:r w:rsidR="00DA6C37">
        <w:rPr>
          <w:b w:val="0"/>
          <w:bCs/>
          <w:color w:val="000000" w:themeColor="text1"/>
          <w:sz w:val="24"/>
          <w:szCs w:val="24"/>
        </w:rPr>
        <w:t xml:space="preserve"> </w:t>
      </w:r>
      <w:r w:rsidR="00DA6C37" w:rsidRPr="00DA6C37">
        <w:rPr>
          <w:b w:val="0"/>
          <w:bCs/>
          <w:color w:val="000000" w:themeColor="text1"/>
          <w:sz w:val="24"/>
          <w:szCs w:val="24"/>
        </w:rPr>
        <w:t>растеният</w:t>
      </w:r>
      <w:r w:rsidR="00DA6C37">
        <w:rPr>
          <w:b w:val="0"/>
          <w:bCs/>
          <w:color w:val="000000" w:themeColor="text1"/>
          <w:sz w:val="24"/>
          <w:szCs w:val="24"/>
        </w:rPr>
        <w:t>а</w:t>
      </w:r>
      <w:r w:rsidR="00DA6C37" w:rsidRPr="00DA6C37">
        <w:rPr>
          <w:b w:val="0"/>
          <w:bCs/>
          <w:color w:val="000000" w:themeColor="text1"/>
          <w:sz w:val="24"/>
          <w:szCs w:val="24"/>
        </w:rPr>
        <w:t xml:space="preserve"> са умъртвени умишлено,</w:t>
      </w:r>
      <w:r w:rsidR="00DA6C37">
        <w:rPr>
          <w:b w:val="0"/>
          <w:bCs/>
          <w:color w:val="000000" w:themeColor="text1"/>
          <w:sz w:val="24"/>
          <w:szCs w:val="24"/>
        </w:rPr>
        <w:t xml:space="preserve"> </w:t>
      </w:r>
      <w:r w:rsidR="00DA6C37" w:rsidRPr="00DA6C37">
        <w:rPr>
          <w:b w:val="0"/>
          <w:bCs/>
          <w:color w:val="000000" w:themeColor="text1"/>
          <w:sz w:val="24"/>
          <w:szCs w:val="24"/>
        </w:rPr>
        <w:t>чрез напръскване с хербицид от недоброжелател,</w:t>
      </w:r>
      <w:r w:rsidR="00DA6C37">
        <w:rPr>
          <w:b w:val="0"/>
          <w:bCs/>
          <w:color w:val="000000" w:themeColor="text1"/>
          <w:sz w:val="24"/>
          <w:szCs w:val="24"/>
        </w:rPr>
        <w:t xml:space="preserve"> </w:t>
      </w:r>
      <w:r w:rsidR="00DA6C37" w:rsidRPr="00DA6C37">
        <w:rPr>
          <w:b w:val="0"/>
          <w:bCs/>
          <w:color w:val="000000" w:themeColor="text1"/>
          <w:sz w:val="24"/>
          <w:szCs w:val="24"/>
        </w:rPr>
        <w:t>на когото са пречели.</w:t>
      </w:r>
      <w:r w:rsidR="00DA6C37">
        <w:rPr>
          <w:b w:val="0"/>
          <w:bCs/>
          <w:color w:val="000000" w:themeColor="text1"/>
          <w:sz w:val="24"/>
          <w:szCs w:val="24"/>
        </w:rPr>
        <w:t xml:space="preserve"> </w:t>
      </w:r>
    </w:p>
    <w:p w14:paraId="4CF10A13" w14:textId="3F3BDAAE" w:rsidR="00677C69" w:rsidRPr="00677C69" w:rsidRDefault="00677C69" w:rsidP="00677C69">
      <w:pPr>
        <w:jc w:val="both"/>
        <w:rPr>
          <w:color w:val="000000" w:themeColor="text1"/>
          <w:sz w:val="24"/>
          <w:szCs w:val="24"/>
        </w:rPr>
      </w:pPr>
      <w:r>
        <w:tab/>
      </w:r>
      <w:r w:rsidRPr="00677C69">
        <w:rPr>
          <w:sz w:val="24"/>
          <w:szCs w:val="24"/>
        </w:rPr>
        <w:t xml:space="preserve">Многократно са извършвани проверки и от служители от ОП „СУОИ“, като са съставяни констативни протоколи, от които е видно, че в </w:t>
      </w:r>
      <w:r w:rsidRPr="00677C69">
        <w:rPr>
          <w:rStyle w:val="a6"/>
          <w:b w:val="0"/>
          <w:bCs w:val="0"/>
          <w:color w:val="000000" w:themeColor="text1"/>
          <w:sz w:val="24"/>
          <w:szCs w:val="24"/>
        </w:rPr>
        <w:t>Търговска зона обхващаща терен общинска собственост, находящ се в ТЗ „Солна”</w:t>
      </w:r>
      <w:r w:rsidRPr="00677C69">
        <w:rPr>
          <w:rStyle w:val="a6"/>
          <w:color w:val="000000" w:themeColor="text1"/>
          <w:sz w:val="24"/>
          <w:szCs w:val="24"/>
        </w:rPr>
        <w:t xml:space="preserve"> - </w:t>
      </w:r>
      <w:r w:rsidRPr="00677C69">
        <w:rPr>
          <w:color w:val="000000" w:themeColor="text1"/>
          <w:sz w:val="24"/>
          <w:szCs w:val="24"/>
        </w:rPr>
        <w:t xml:space="preserve">позиция № 309А и позиция </w:t>
      </w:r>
      <w:r w:rsidR="005A7E86">
        <w:rPr>
          <w:color w:val="000000" w:themeColor="text1"/>
          <w:sz w:val="24"/>
          <w:szCs w:val="24"/>
        </w:rPr>
        <w:t xml:space="preserve">                      </w:t>
      </w:r>
      <w:r w:rsidRPr="00677C69">
        <w:rPr>
          <w:color w:val="000000" w:themeColor="text1"/>
          <w:sz w:val="24"/>
          <w:szCs w:val="24"/>
        </w:rPr>
        <w:lastRenderedPageBreak/>
        <w:t>№ 309 Б, търговците</w:t>
      </w:r>
      <w:r w:rsidR="002F487B">
        <w:rPr>
          <w:color w:val="000000" w:themeColor="text1"/>
          <w:sz w:val="24"/>
          <w:szCs w:val="24"/>
        </w:rPr>
        <w:t xml:space="preserve"> в повечето случаи</w:t>
      </w:r>
      <w:r w:rsidRPr="00677C69">
        <w:rPr>
          <w:color w:val="000000" w:themeColor="text1"/>
          <w:sz w:val="24"/>
          <w:szCs w:val="24"/>
        </w:rPr>
        <w:t xml:space="preserve"> не са спазвали одобрените квадратури по </w:t>
      </w:r>
      <w:r w:rsidR="002F487B">
        <w:rPr>
          <w:color w:val="000000" w:themeColor="text1"/>
          <w:sz w:val="24"/>
          <w:szCs w:val="24"/>
        </w:rPr>
        <w:t>приетите</w:t>
      </w:r>
      <w:r w:rsidRPr="00677C69">
        <w:rPr>
          <w:color w:val="000000" w:themeColor="text1"/>
          <w:sz w:val="24"/>
          <w:szCs w:val="24"/>
        </w:rPr>
        <w:t xml:space="preserve"> схеми и позиции.</w:t>
      </w:r>
    </w:p>
    <w:p w14:paraId="3114DD12" w14:textId="156D25F8" w:rsidR="002F487B" w:rsidRPr="002F487B" w:rsidRDefault="002F487B" w:rsidP="002F487B">
      <w:pPr>
        <w:ind w:firstLine="708"/>
        <w:jc w:val="both"/>
        <w:rPr>
          <w:sz w:val="24"/>
          <w:szCs w:val="24"/>
        </w:rPr>
      </w:pPr>
      <w:r w:rsidRPr="002F487B">
        <w:rPr>
          <w:sz w:val="24"/>
          <w:szCs w:val="24"/>
        </w:rPr>
        <w:t>От своя страна единия</w:t>
      </w:r>
      <w:r>
        <w:rPr>
          <w:sz w:val="24"/>
          <w:szCs w:val="24"/>
        </w:rPr>
        <w:t>т</w:t>
      </w:r>
      <w:r w:rsidRPr="002F487B">
        <w:rPr>
          <w:sz w:val="24"/>
          <w:szCs w:val="24"/>
        </w:rPr>
        <w:t xml:space="preserve"> от търговците, които използва по схема </w:t>
      </w:r>
      <w:r w:rsidRPr="002F487B">
        <w:rPr>
          <w:rStyle w:val="a6"/>
          <w:b w:val="0"/>
          <w:bCs w:val="0"/>
          <w:color w:val="000000" w:themeColor="text1"/>
          <w:sz w:val="24"/>
          <w:szCs w:val="24"/>
        </w:rPr>
        <w:t>в ТЗ „Солна”</w:t>
      </w:r>
      <w:r w:rsidRPr="002F487B">
        <w:rPr>
          <w:rStyle w:val="a6"/>
          <w:color w:val="000000" w:themeColor="text1"/>
          <w:sz w:val="24"/>
          <w:szCs w:val="24"/>
        </w:rPr>
        <w:t xml:space="preserve"> - </w:t>
      </w:r>
      <w:r w:rsidRPr="002F487B">
        <w:rPr>
          <w:color w:val="000000" w:themeColor="text1"/>
          <w:sz w:val="24"/>
          <w:szCs w:val="24"/>
        </w:rPr>
        <w:t>позиция № 309А</w:t>
      </w:r>
      <w:r>
        <w:rPr>
          <w:color w:val="000000" w:themeColor="text1"/>
          <w:sz w:val="24"/>
          <w:szCs w:val="24"/>
        </w:rPr>
        <w:t xml:space="preserve">, а именно Стоян Тодоров </w:t>
      </w:r>
      <w:r w:rsidR="00A40DA4">
        <w:rPr>
          <w:color w:val="000000" w:themeColor="text1"/>
          <w:sz w:val="24"/>
          <w:szCs w:val="24"/>
        </w:rPr>
        <w:t>-</w:t>
      </w:r>
      <w:r>
        <w:rPr>
          <w:color w:val="000000" w:themeColor="text1"/>
          <w:sz w:val="24"/>
          <w:szCs w:val="24"/>
        </w:rPr>
        <w:t xml:space="preserve"> управител на „</w:t>
      </w:r>
      <w:proofErr w:type="spellStart"/>
      <w:r>
        <w:rPr>
          <w:color w:val="000000" w:themeColor="text1"/>
          <w:sz w:val="24"/>
          <w:szCs w:val="24"/>
        </w:rPr>
        <w:t>Стеросто</w:t>
      </w:r>
      <w:proofErr w:type="spellEnd"/>
      <w:r>
        <w:rPr>
          <w:color w:val="000000" w:themeColor="text1"/>
          <w:sz w:val="24"/>
          <w:szCs w:val="24"/>
        </w:rPr>
        <w:t>“ ООД е входирал в община Поморие с вх. рег. № 94С-3005-1/21.03.2024 г. искане придружено с подписка на 141 граждани</w:t>
      </w:r>
      <w:r w:rsidR="005E0B18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за разширяване на тротоарната част, намираща се пред търговските обекти на ул. „Солна № 33 за по-удобно преминаване на гражданите. </w:t>
      </w:r>
      <w:r w:rsidRPr="002F487B">
        <w:rPr>
          <w:color w:val="000000" w:themeColor="text1"/>
          <w:sz w:val="24"/>
          <w:szCs w:val="24"/>
        </w:rPr>
        <w:t xml:space="preserve">Искането е за </w:t>
      </w:r>
      <w:r w:rsidRPr="002F487B">
        <w:rPr>
          <w:sz w:val="24"/>
          <w:szCs w:val="24"/>
        </w:rPr>
        <w:t>възстановяване на 90 см плочки от премахнатите пред търговските обекти, намиращи се на улица „Солна"</w:t>
      </w:r>
      <w:r>
        <w:rPr>
          <w:sz w:val="24"/>
          <w:szCs w:val="24"/>
        </w:rPr>
        <w:t xml:space="preserve"> </w:t>
      </w:r>
      <w:r w:rsidRPr="002F487B">
        <w:rPr>
          <w:spacing w:val="-2"/>
          <w:sz w:val="24"/>
          <w:szCs w:val="24"/>
        </w:rPr>
        <w:t>33</w:t>
      </w:r>
      <w:r>
        <w:rPr>
          <w:spacing w:val="-2"/>
          <w:sz w:val="24"/>
          <w:szCs w:val="24"/>
        </w:rPr>
        <w:t>. Към искането е приложена схема-проект за увеличаване на ширината на тротоара пред магазините за плодове и зеленчуци на ул. „Солна“ кв. 257 пред УПИ VII-5245 и УПИ ХХII-5250 гр. Поморие.</w:t>
      </w:r>
    </w:p>
    <w:p w14:paraId="0B003235" w14:textId="29ACEA35" w:rsidR="00A35045" w:rsidRPr="00D36A7B" w:rsidRDefault="00291E59" w:rsidP="009B6579">
      <w:pPr>
        <w:jc w:val="both"/>
        <w:rPr>
          <w:sz w:val="24"/>
          <w:szCs w:val="24"/>
          <w:lang w:val="ru-RU"/>
        </w:rPr>
      </w:pPr>
      <w:r>
        <w:rPr>
          <w:color w:val="000000"/>
          <w:spacing w:val="2"/>
          <w:sz w:val="24"/>
          <w:szCs w:val="24"/>
        </w:rPr>
        <w:tab/>
      </w:r>
      <w:r w:rsidR="005E0B18">
        <w:rPr>
          <w:color w:val="000000"/>
          <w:spacing w:val="2"/>
          <w:sz w:val="24"/>
          <w:szCs w:val="24"/>
        </w:rPr>
        <w:t>П</w:t>
      </w:r>
      <w:r w:rsidR="005E0B18">
        <w:rPr>
          <w:spacing w:val="-2"/>
          <w:sz w:val="24"/>
          <w:szCs w:val="24"/>
        </w:rPr>
        <w:t xml:space="preserve">озиции </w:t>
      </w:r>
      <w:r w:rsidR="005E0B18" w:rsidRPr="0000240E">
        <w:rPr>
          <w:color w:val="000000" w:themeColor="text1"/>
          <w:sz w:val="24"/>
          <w:szCs w:val="24"/>
        </w:rPr>
        <w:t>№ 309А</w:t>
      </w:r>
      <w:r w:rsidR="005E0B18">
        <w:rPr>
          <w:color w:val="000000" w:themeColor="text1"/>
          <w:sz w:val="24"/>
          <w:szCs w:val="24"/>
        </w:rPr>
        <w:t xml:space="preserve"> и</w:t>
      </w:r>
      <w:r w:rsidR="005E0B18" w:rsidRPr="0000240E">
        <w:rPr>
          <w:color w:val="000000" w:themeColor="text1"/>
          <w:sz w:val="24"/>
          <w:szCs w:val="24"/>
        </w:rPr>
        <w:t xml:space="preserve"> № 309</w:t>
      </w:r>
      <w:r w:rsidR="005E0B18">
        <w:rPr>
          <w:color w:val="000000" w:themeColor="text1"/>
          <w:sz w:val="24"/>
          <w:szCs w:val="24"/>
        </w:rPr>
        <w:t xml:space="preserve"> </w:t>
      </w:r>
      <w:r w:rsidR="005E0B18" w:rsidRPr="0000240E">
        <w:rPr>
          <w:color w:val="000000" w:themeColor="text1"/>
          <w:sz w:val="24"/>
          <w:szCs w:val="24"/>
        </w:rPr>
        <w:t>Б</w:t>
      </w:r>
      <w:r w:rsidR="005E0B18">
        <w:rPr>
          <w:spacing w:val="-2"/>
          <w:sz w:val="24"/>
          <w:szCs w:val="24"/>
        </w:rPr>
        <w:t xml:space="preserve"> </w:t>
      </w:r>
      <w:r w:rsidR="00A35045">
        <w:rPr>
          <w:sz w:val="24"/>
          <w:lang w:val="ru-RU"/>
        </w:rPr>
        <w:t xml:space="preserve"> </w:t>
      </w:r>
      <w:r w:rsidR="005E0B18">
        <w:rPr>
          <w:sz w:val="24"/>
          <w:lang w:val="ru-RU"/>
        </w:rPr>
        <w:t xml:space="preserve">в </w:t>
      </w:r>
      <w:r w:rsidR="005E0B18">
        <w:rPr>
          <w:color w:val="000000"/>
          <w:spacing w:val="2"/>
          <w:sz w:val="24"/>
          <w:szCs w:val="24"/>
        </w:rPr>
        <w:t>Т</w:t>
      </w:r>
      <w:proofErr w:type="spellStart"/>
      <w:r w:rsidR="005E0B18">
        <w:rPr>
          <w:sz w:val="24"/>
          <w:lang w:val="ru-RU"/>
        </w:rPr>
        <w:t>ърговска</w:t>
      </w:r>
      <w:proofErr w:type="spellEnd"/>
      <w:r w:rsidR="005E0B18">
        <w:rPr>
          <w:sz w:val="24"/>
          <w:lang w:val="ru-RU"/>
        </w:rPr>
        <w:t xml:space="preserve"> зона </w:t>
      </w:r>
      <w:r w:rsidR="005E0B18">
        <w:rPr>
          <w:spacing w:val="-2"/>
          <w:sz w:val="24"/>
          <w:szCs w:val="24"/>
        </w:rPr>
        <w:t>„Солна“ са</w:t>
      </w:r>
      <w:r w:rsidR="00A35045">
        <w:rPr>
          <w:sz w:val="24"/>
          <w:lang w:val="ru-RU"/>
        </w:rPr>
        <w:t xml:space="preserve"> </w:t>
      </w:r>
      <w:proofErr w:type="spellStart"/>
      <w:r w:rsidR="00A35045">
        <w:rPr>
          <w:sz w:val="24"/>
          <w:lang w:val="ru-RU"/>
        </w:rPr>
        <w:t>разположен</w:t>
      </w:r>
      <w:r w:rsidR="005E0B18">
        <w:rPr>
          <w:sz w:val="24"/>
          <w:lang w:val="ru-RU"/>
        </w:rPr>
        <w:t>и</w:t>
      </w:r>
      <w:proofErr w:type="spellEnd"/>
      <w:r w:rsidR="00A35045">
        <w:rPr>
          <w:sz w:val="24"/>
          <w:lang w:val="ru-RU"/>
        </w:rPr>
        <w:t xml:space="preserve"> </w:t>
      </w:r>
      <w:proofErr w:type="spellStart"/>
      <w:r w:rsidR="00A35045">
        <w:rPr>
          <w:sz w:val="24"/>
          <w:lang w:val="ru-RU"/>
        </w:rPr>
        <w:t>върху</w:t>
      </w:r>
      <w:proofErr w:type="spellEnd"/>
      <w:r w:rsidR="00A35045">
        <w:rPr>
          <w:sz w:val="24"/>
          <w:lang w:val="ru-RU"/>
        </w:rPr>
        <w:t xml:space="preserve"> </w:t>
      </w:r>
      <w:proofErr w:type="spellStart"/>
      <w:r w:rsidR="005E0B18">
        <w:rPr>
          <w:sz w:val="24"/>
          <w:lang w:val="ru-RU"/>
        </w:rPr>
        <w:t>терен</w:t>
      </w:r>
      <w:proofErr w:type="spellEnd"/>
      <w:r w:rsidR="005E0B18">
        <w:rPr>
          <w:sz w:val="24"/>
          <w:lang w:val="ru-RU"/>
        </w:rPr>
        <w:t xml:space="preserve"> </w:t>
      </w:r>
      <w:proofErr w:type="spellStart"/>
      <w:r w:rsidR="005E0B18">
        <w:rPr>
          <w:sz w:val="24"/>
          <w:lang w:val="ru-RU"/>
        </w:rPr>
        <w:t>общинска</w:t>
      </w:r>
      <w:proofErr w:type="spellEnd"/>
      <w:r w:rsidR="005E0B18">
        <w:rPr>
          <w:sz w:val="24"/>
          <w:lang w:val="ru-RU"/>
        </w:rPr>
        <w:t xml:space="preserve"> </w:t>
      </w:r>
      <w:proofErr w:type="spellStart"/>
      <w:r w:rsidR="00D36A7B">
        <w:rPr>
          <w:sz w:val="24"/>
          <w:lang w:val="ru-RU"/>
        </w:rPr>
        <w:t>собственост</w:t>
      </w:r>
      <w:proofErr w:type="spellEnd"/>
      <w:r w:rsidR="000357D3">
        <w:rPr>
          <w:sz w:val="24"/>
          <w:lang w:val="ru-RU"/>
        </w:rPr>
        <w:t>,</w:t>
      </w:r>
      <w:r w:rsidR="00D36A7B">
        <w:rPr>
          <w:sz w:val="24"/>
          <w:lang w:val="ru-RU"/>
        </w:rPr>
        <w:t xml:space="preserve"> </w:t>
      </w:r>
      <w:r w:rsidR="00D36A7B" w:rsidRPr="00D36A7B">
        <w:rPr>
          <w:color w:val="111111"/>
          <w:sz w:val="24"/>
          <w:szCs w:val="24"/>
          <w:shd w:val="clear" w:color="auto" w:fill="FFFFFF"/>
        </w:rPr>
        <w:t>предназначен за трайно задоволяване на обществени потребности от местно значение,</w:t>
      </w:r>
      <w:r w:rsidR="00D36A7B">
        <w:rPr>
          <w:color w:val="111111"/>
          <w:sz w:val="24"/>
          <w:szCs w:val="24"/>
          <w:shd w:val="clear" w:color="auto" w:fill="FFFFFF"/>
        </w:rPr>
        <w:t xml:space="preserve"> </w:t>
      </w:r>
      <w:r w:rsidR="000357D3">
        <w:rPr>
          <w:color w:val="111111"/>
          <w:sz w:val="24"/>
          <w:szCs w:val="24"/>
          <w:shd w:val="clear" w:color="auto" w:fill="FFFFFF"/>
        </w:rPr>
        <w:t xml:space="preserve">до която има достъп неограничен кръг от хора, </w:t>
      </w:r>
      <w:r w:rsidR="005E0B18">
        <w:rPr>
          <w:color w:val="111111"/>
          <w:sz w:val="24"/>
          <w:szCs w:val="24"/>
          <w:shd w:val="clear" w:color="auto" w:fill="FFFFFF"/>
        </w:rPr>
        <w:t>поради което е необходимо да се вземе решение, което да задоволи гражданите и гостите на                     гр. Поморие</w:t>
      </w:r>
      <w:r w:rsidR="001642F2">
        <w:rPr>
          <w:color w:val="111111"/>
          <w:sz w:val="24"/>
          <w:szCs w:val="24"/>
          <w:shd w:val="clear" w:color="auto" w:fill="FFFFFF"/>
        </w:rPr>
        <w:t xml:space="preserve">, като се вземат предвид изложените по-горе </w:t>
      </w:r>
      <w:r w:rsidR="002E19A8">
        <w:rPr>
          <w:color w:val="111111"/>
          <w:sz w:val="24"/>
          <w:szCs w:val="24"/>
          <w:shd w:val="clear" w:color="auto" w:fill="FFFFFF"/>
        </w:rPr>
        <w:t xml:space="preserve">сигнали и </w:t>
      </w:r>
      <w:r w:rsidR="001642F2">
        <w:rPr>
          <w:color w:val="111111"/>
          <w:sz w:val="24"/>
          <w:szCs w:val="24"/>
          <w:shd w:val="clear" w:color="auto" w:fill="FFFFFF"/>
        </w:rPr>
        <w:t>искания на гражданите.</w:t>
      </w:r>
    </w:p>
    <w:p w14:paraId="78087B1E" w14:textId="2A41FAAB" w:rsidR="001642F2" w:rsidRDefault="001642F2" w:rsidP="001642F2">
      <w:pPr>
        <w:ind w:firstLine="708"/>
        <w:jc w:val="both"/>
        <w:rPr>
          <w:sz w:val="24"/>
        </w:rPr>
      </w:pPr>
      <w:r>
        <w:rPr>
          <w:sz w:val="24"/>
          <w:lang w:val="ru-RU"/>
        </w:rPr>
        <w:t xml:space="preserve">В </w:t>
      </w:r>
      <w:proofErr w:type="spellStart"/>
      <w:r>
        <w:rPr>
          <w:sz w:val="24"/>
          <w:lang w:val="ru-RU"/>
        </w:rPr>
        <w:t>тази</w:t>
      </w:r>
      <w:proofErr w:type="spellEnd"/>
      <w:r>
        <w:rPr>
          <w:sz w:val="24"/>
          <w:lang w:val="ru-RU"/>
        </w:rPr>
        <w:t xml:space="preserve"> </w:t>
      </w:r>
      <w:proofErr w:type="spellStart"/>
      <w:r>
        <w:rPr>
          <w:sz w:val="24"/>
          <w:lang w:val="ru-RU"/>
        </w:rPr>
        <w:t>връзка</w:t>
      </w:r>
      <w:proofErr w:type="spellEnd"/>
      <w:r>
        <w:rPr>
          <w:sz w:val="24"/>
          <w:lang w:val="ru-RU"/>
        </w:rPr>
        <w:t xml:space="preserve"> </w:t>
      </w:r>
      <w:proofErr w:type="spellStart"/>
      <w:r>
        <w:rPr>
          <w:sz w:val="24"/>
          <w:lang w:val="ru-RU"/>
        </w:rPr>
        <w:t>предлагам</w:t>
      </w:r>
      <w:proofErr w:type="spellEnd"/>
      <w:r>
        <w:rPr>
          <w:sz w:val="24"/>
          <w:lang w:val="ru-RU"/>
        </w:rPr>
        <w:t xml:space="preserve"> </w:t>
      </w:r>
      <w:r>
        <w:rPr>
          <w:sz w:val="24"/>
        </w:rPr>
        <w:t xml:space="preserve">на Общински съвет </w:t>
      </w:r>
      <w:r w:rsidR="00A40DA4">
        <w:rPr>
          <w:sz w:val="24"/>
        </w:rPr>
        <w:t>-</w:t>
      </w:r>
      <w:r>
        <w:rPr>
          <w:sz w:val="24"/>
        </w:rPr>
        <w:t xml:space="preserve"> Поморие, да вземете следното</w:t>
      </w:r>
    </w:p>
    <w:p w14:paraId="01F24137" w14:textId="77777777" w:rsidR="002E19A8" w:rsidRDefault="002E19A8" w:rsidP="001642F2">
      <w:pPr>
        <w:jc w:val="center"/>
        <w:rPr>
          <w:b/>
          <w:sz w:val="24"/>
        </w:rPr>
      </w:pPr>
    </w:p>
    <w:p w14:paraId="69B4FFD9" w14:textId="16096848" w:rsidR="001642F2" w:rsidRDefault="001642F2" w:rsidP="001642F2">
      <w:pPr>
        <w:jc w:val="center"/>
        <w:rPr>
          <w:b/>
          <w:sz w:val="24"/>
        </w:rPr>
      </w:pPr>
      <w:r w:rsidRPr="00214FE5">
        <w:rPr>
          <w:b/>
          <w:sz w:val="24"/>
        </w:rPr>
        <w:t>РЕШЕНИЕ :</w:t>
      </w:r>
    </w:p>
    <w:p w14:paraId="6E196B85" w14:textId="77777777" w:rsidR="002E19A8" w:rsidRDefault="002E19A8" w:rsidP="001642F2">
      <w:pPr>
        <w:jc w:val="center"/>
        <w:rPr>
          <w:b/>
          <w:sz w:val="24"/>
        </w:rPr>
      </w:pPr>
    </w:p>
    <w:p w14:paraId="225571B3" w14:textId="5080283C" w:rsidR="009B6579" w:rsidRDefault="001642F2" w:rsidP="001642F2">
      <w:pPr>
        <w:jc w:val="both"/>
        <w:rPr>
          <w:color w:val="000000" w:themeColor="text1"/>
          <w:sz w:val="24"/>
          <w:szCs w:val="24"/>
        </w:rPr>
      </w:pPr>
      <w:r>
        <w:tab/>
      </w:r>
      <w:r w:rsidRPr="00906A86">
        <w:rPr>
          <w:b/>
          <w:sz w:val="24"/>
          <w:szCs w:val="24"/>
        </w:rPr>
        <w:t>І</w:t>
      </w:r>
      <w:r w:rsidRPr="00595CC4">
        <w:rPr>
          <w:sz w:val="24"/>
          <w:szCs w:val="24"/>
        </w:rPr>
        <w:t>.</w:t>
      </w:r>
      <w:r>
        <w:t xml:space="preserve"> Н</w:t>
      </w:r>
      <w:r>
        <w:rPr>
          <w:sz w:val="24"/>
          <w:lang w:val="ru-RU"/>
        </w:rPr>
        <w:t xml:space="preserve">а </w:t>
      </w:r>
      <w:r>
        <w:rPr>
          <w:sz w:val="24"/>
        </w:rPr>
        <w:t xml:space="preserve">основание </w:t>
      </w:r>
      <w:r w:rsidRPr="001642F2">
        <w:rPr>
          <w:bCs/>
          <w:sz w:val="24"/>
          <w:szCs w:val="24"/>
          <w:shd w:val="clear" w:color="auto" w:fill="FFFFFF"/>
        </w:rPr>
        <w:t>чл. 21, ал. 1, т. 8 от ЗМСМА</w:t>
      </w:r>
      <w:r w:rsidRPr="00FD7101">
        <w:rPr>
          <w:bCs/>
          <w:shd w:val="clear" w:color="auto" w:fill="FFFFFF"/>
        </w:rPr>
        <w:t xml:space="preserve">, </w:t>
      </w:r>
      <w:r>
        <w:rPr>
          <w:sz w:val="24"/>
        </w:rPr>
        <w:t>чл.</w:t>
      </w:r>
      <w:r w:rsidRPr="00D7258B">
        <w:rPr>
          <w:sz w:val="24"/>
          <w:lang w:val="ru-RU"/>
        </w:rPr>
        <w:t xml:space="preserve"> </w:t>
      </w:r>
      <w:r>
        <w:rPr>
          <w:sz w:val="24"/>
        </w:rPr>
        <w:t xml:space="preserve">57 а, ал.1, т. 8  от ЗУТ и чл. 6, </w:t>
      </w:r>
      <w:r w:rsidR="0064527B">
        <w:rPr>
          <w:sz w:val="24"/>
        </w:rPr>
        <w:t xml:space="preserve">             </w:t>
      </w:r>
      <w:r>
        <w:rPr>
          <w:sz w:val="24"/>
        </w:rPr>
        <w:t xml:space="preserve">т. 5 от Наредба № 6 за реда и условията за поставяне на преместваеми обекти за търговски и други обслужващи дейности, рекламни, информационни и монументално декоративни елементи на градското обзавеждане и за рекламната дейност  на територията на Община Поморие, </w:t>
      </w:r>
      <w:r w:rsidRPr="00906A86">
        <w:rPr>
          <w:sz w:val="24"/>
          <w:szCs w:val="24"/>
        </w:rPr>
        <w:t xml:space="preserve"> Общински съвет </w:t>
      </w:r>
      <w:r>
        <w:rPr>
          <w:sz w:val="24"/>
          <w:szCs w:val="24"/>
        </w:rPr>
        <w:t>-</w:t>
      </w:r>
      <w:r w:rsidRPr="00906A86">
        <w:rPr>
          <w:sz w:val="24"/>
          <w:szCs w:val="24"/>
        </w:rPr>
        <w:t xml:space="preserve"> Поморие</w:t>
      </w:r>
      <w:r w:rsidRPr="001642F2">
        <w:rPr>
          <w:sz w:val="24"/>
          <w:szCs w:val="24"/>
        </w:rPr>
        <w:t xml:space="preserve"> </w:t>
      </w:r>
      <w:r w:rsidR="004B1233">
        <w:rPr>
          <w:b/>
          <w:bCs/>
          <w:sz w:val="24"/>
          <w:szCs w:val="24"/>
        </w:rPr>
        <w:t>приема</w:t>
      </w:r>
      <w:r w:rsidRPr="001642F2">
        <w:rPr>
          <w:b/>
          <w:bCs/>
          <w:sz w:val="24"/>
          <w:szCs w:val="24"/>
        </w:rPr>
        <w:t xml:space="preserve">/не </w:t>
      </w:r>
      <w:r w:rsidR="004B1233">
        <w:rPr>
          <w:b/>
          <w:bCs/>
          <w:sz w:val="24"/>
          <w:szCs w:val="24"/>
        </w:rPr>
        <w:t>приема</w:t>
      </w:r>
      <w:r>
        <w:rPr>
          <w:sz w:val="24"/>
          <w:szCs w:val="24"/>
        </w:rPr>
        <w:t xml:space="preserve"> решение за</w:t>
      </w:r>
      <w:r w:rsidRPr="00906A86">
        <w:rPr>
          <w:sz w:val="24"/>
          <w:szCs w:val="24"/>
        </w:rPr>
        <w:t xml:space="preserve"> према</w:t>
      </w:r>
      <w:r>
        <w:rPr>
          <w:sz w:val="24"/>
          <w:szCs w:val="24"/>
        </w:rPr>
        <w:t>хване на</w:t>
      </w:r>
      <w:r w:rsidRPr="00906A86">
        <w:rPr>
          <w:sz w:val="24"/>
          <w:szCs w:val="24"/>
        </w:rPr>
        <w:t xml:space="preserve"> схем</w:t>
      </w:r>
      <w:r>
        <w:rPr>
          <w:sz w:val="24"/>
          <w:szCs w:val="24"/>
        </w:rPr>
        <w:t>и</w:t>
      </w:r>
      <w:r w:rsidRPr="00906A86"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стациониране</w:t>
      </w:r>
      <w:proofErr w:type="spellEnd"/>
      <w:r w:rsidRPr="00906A86">
        <w:rPr>
          <w:sz w:val="24"/>
          <w:szCs w:val="24"/>
        </w:rPr>
        <w:t xml:space="preserve"> на преместваем</w:t>
      </w:r>
      <w:r>
        <w:rPr>
          <w:sz w:val="24"/>
          <w:szCs w:val="24"/>
        </w:rPr>
        <w:t>и</w:t>
      </w:r>
      <w:r w:rsidRPr="00906A86">
        <w:rPr>
          <w:sz w:val="24"/>
          <w:szCs w:val="24"/>
        </w:rPr>
        <w:t xml:space="preserve"> обект</w:t>
      </w:r>
      <w:r>
        <w:rPr>
          <w:sz w:val="24"/>
          <w:szCs w:val="24"/>
        </w:rPr>
        <w:t>и</w:t>
      </w:r>
      <w:r w:rsidRPr="00906A86">
        <w:rPr>
          <w:sz w:val="24"/>
          <w:szCs w:val="24"/>
        </w:rPr>
        <w:t xml:space="preserve"> на територията на </w:t>
      </w:r>
      <w:r>
        <w:rPr>
          <w:sz w:val="24"/>
          <w:szCs w:val="24"/>
        </w:rPr>
        <w:t xml:space="preserve">гр. </w:t>
      </w:r>
      <w:r w:rsidRPr="00906A86">
        <w:rPr>
          <w:sz w:val="24"/>
          <w:szCs w:val="24"/>
        </w:rPr>
        <w:t>Поморие</w:t>
      </w:r>
      <w:r w:rsidR="009B6579" w:rsidRPr="00357811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9B6579" w:rsidRPr="00772542">
        <w:rPr>
          <w:b/>
          <w:sz w:val="24"/>
          <w:szCs w:val="24"/>
          <w:lang w:val="ru-RU"/>
        </w:rPr>
        <w:t xml:space="preserve"> </w:t>
      </w:r>
      <w:r w:rsidRPr="0000240E">
        <w:rPr>
          <w:rStyle w:val="a6"/>
          <w:b w:val="0"/>
          <w:bCs w:val="0"/>
          <w:color w:val="000000" w:themeColor="text1"/>
          <w:sz w:val="24"/>
          <w:szCs w:val="24"/>
        </w:rPr>
        <w:t xml:space="preserve">Търговска зона обхващаща терен общинска собственост, находящ се в </w:t>
      </w:r>
      <w:r>
        <w:rPr>
          <w:rStyle w:val="a6"/>
          <w:b w:val="0"/>
          <w:bCs w:val="0"/>
          <w:color w:val="000000" w:themeColor="text1"/>
          <w:sz w:val="24"/>
          <w:szCs w:val="24"/>
        </w:rPr>
        <w:t>ТЗ</w:t>
      </w:r>
      <w:r w:rsidRPr="0000240E">
        <w:rPr>
          <w:rStyle w:val="a6"/>
          <w:b w:val="0"/>
          <w:bCs w:val="0"/>
          <w:color w:val="000000" w:themeColor="text1"/>
          <w:sz w:val="24"/>
          <w:szCs w:val="24"/>
        </w:rPr>
        <w:t xml:space="preserve"> „Солна”</w:t>
      </w:r>
      <w:r w:rsidRPr="0000240E">
        <w:rPr>
          <w:rStyle w:val="a6"/>
          <w:color w:val="000000" w:themeColor="text1"/>
          <w:sz w:val="24"/>
          <w:szCs w:val="24"/>
        </w:rPr>
        <w:t xml:space="preserve"> - </w:t>
      </w:r>
      <w:r w:rsidRPr="0000240E">
        <w:rPr>
          <w:color w:val="000000" w:themeColor="text1"/>
          <w:sz w:val="24"/>
          <w:szCs w:val="24"/>
        </w:rPr>
        <w:t>позиция № 309А и позиция № 309</w:t>
      </w:r>
      <w:r>
        <w:rPr>
          <w:color w:val="000000" w:themeColor="text1"/>
          <w:sz w:val="24"/>
          <w:szCs w:val="24"/>
        </w:rPr>
        <w:t xml:space="preserve"> </w:t>
      </w:r>
      <w:r w:rsidRPr="0000240E">
        <w:rPr>
          <w:color w:val="000000" w:themeColor="text1"/>
          <w:sz w:val="24"/>
          <w:szCs w:val="24"/>
        </w:rPr>
        <w:t>Б</w:t>
      </w:r>
      <w:r>
        <w:rPr>
          <w:color w:val="000000" w:themeColor="text1"/>
          <w:sz w:val="24"/>
          <w:szCs w:val="24"/>
        </w:rPr>
        <w:t>.</w:t>
      </w:r>
    </w:p>
    <w:p w14:paraId="02F7459E" w14:textId="688E6105" w:rsidR="001642F2" w:rsidRPr="002F487B" w:rsidRDefault="001642F2" w:rsidP="001642F2">
      <w:pPr>
        <w:ind w:firstLine="708"/>
        <w:jc w:val="both"/>
        <w:rPr>
          <w:sz w:val="24"/>
          <w:szCs w:val="24"/>
        </w:rPr>
      </w:pPr>
      <w:r w:rsidRPr="00A40DA4">
        <w:rPr>
          <w:b/>
          <w:bCs/>
          <w:color w:val="000000" w:themeColor="text1"/>
          <w:sz w:val="24"/>
          <w:szCs w:val="24"/>
          <w:lang w:val="en-US"/>
        </w:rPr>
        <w:t>II.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1642F2">
        <w:rPr>
          <w:sz w:val="24"/>
          <w:szCs w:val="24"/>
        </w:rPr>
        <w:t>На основание</w:t>
      </w:r>
      <w:r w:rsidRPr="001642F2">
        <w:rPr>
          <w:bCs/>
          <w:sz w:val="24"/>
          <w:szCs w:val="24"/>
          <w:shd w:val="clear" w:color="auto" w:fill="FFFFFF"/>
        </w:rPr>
        <w:t xml:space="preserve"> чл. 21, ал. 1, т. 8 и т. 23 от ЗМСМА, </w:t>
      </w:r>
      <w:r w:rsidRPr="00906A86">
        <w:rPr>
          <w:sz w:val="24"/>
          <w:szCs w:val="24"/>
        </w:rPr>
        <w:t xml:space="preserve">Общински съвет </w:t>
      </w:r>
      <w:r>
        <w:rPr>
          <w:sz w:val="24"/>
          <w:szCs w:val="24"/>
        </w:rPr>
        <w:t>–</w:t>
      </w:r>
      <w:r w:rsidRPr="00906A86">
        <w:rPr>
          <w:sz w:val="24"/>
          <w:szCs w:val="24"/>
        </w:rPr>
        <w:t xml:space="preserve"> Поморие</w:t>
      </w:r>
      <w:r>
        <w:rPr>
          <w:sz w:val="24"/>
          <w:szCs w:val="24"/>
        </w:rPr>
        <w:t xml:space="preserve"> </w:t>
      </w:r>
      <w:r w:rsidR="004B1233">
        <w:rPr>
          <w:b/>
          <w:bCs/>
          <w:sz w:val="24"/>
          <w:szCs w:val="24"/>
        </w:rPr>
        <w:t>приема</w:t>
      </w:r>
      <w:r w:rsidRPr="001642F2">
        <w:rPr>
          <w:b/>
          <w:bCs/>
          <w:sz w:val="24"/>
          <w:szCs w:val="24"/>
        </w:rPr>
        <w:t>/</w:t>
      </w:r>
      <w:r w:rsidR="004B1233">
        <w:rPr>
          <w:b/>
          <w:bCs/>
          <w:sz w:val="24"/>
          <w:szCs w:val="24"/>
        </w:rPr>
        <w:t>не приема</w:t>
      </w:r>
      <w:r>
        <w:rPr>
          <w:b/>
          <w:bCs/>
          <w:sz w:val="24"/>
          <w:szCs w:val="24"/>
        </w:rPr>
        <w:t xml:space="preserve"> решение</w:t>
      </w:r>
      <w:r>
        <w:rPr>
          <w:sz w:val="24"/>
          <w:szCs w:val="24"/>
        </w:rPr>
        <w:t xml:space="preserve">, с което приема </w:t>
      </w:r>
      <w:r>
        <w:rPr>
          <w:spacing w:val="-2"/>
          <w:sz w:val="24"/>
          <w:szCs w:val="24"/>
        </w:rPr>
        <w:t>схема-проект за увеличаване на ширината на тротоара пред магазините за плодове и зеленчуци на ул. „Солна“ кв. 257 пред УПИ VII-5245 и УПИ ХХII-5250 гр. Поморие.</w:t>
      </w:r>
    </w:p>
    <w:p w14:paraId="42F79A95" w14:textId="633663F0" w:rsidR="009B6579" w:rsidRPr="00B1636B" w:rsidRDefault="009B6579" w:rsidP="009B6579">
      <w:pPr>
        <w:jc w:val="both"/>
        <w:rPr>
          <w:b/>
          <w:bCs/>
          <w:sz w:val="20"/>
          <w:szCs w:val="20"/>
          <w:lang w:val="ru-RU"/>
        </w:rPr>
      </w:pPr>
      <w:r w:rsidRPr="00AD5ED7">
        <w:rPr>
          <w:b/>
          <w:bCs/>
          <w:sz w:val="24"/>
          <w:szCs w:val="24"/>
          <w:lang w:val="ru-RU"/>
        </w:rPr>
        <w:t xml:space="preserve">             </w:t>
      </w:r>
      <w:r>
        <w:rPr>
          <w:b/>
          <w:bCs/>
          <w:sz w:val="24"/>
          <w:szCs w:val="24"/>
          <w:lang w:val="ru-RU"/>
        </w:rPr>
        <w:t xml:space="preserve"> </w:t>
      </w:r>
    </w:p>
    <w:p w14:paraId="795AB0DC" w14:textId="73DFBF15" w:rsidR="009B6579" w:rsidRPr="00AA2BC8" w:rsidRDefault="009B6579" w:rsidP="009B6579">
      <w:pPr>
        <w:ind w:firstLine="708"/>
        <w:jc w:val="both"/>
        <w:rPr>
          <w:sz w:val="24"/>
          <w:szCs w:val="24"/>
        </w:rPr>
      </w:pPr>
      <w:r w:rsidRPr="00AA2BC8">
        <w:rPr>
          <w:b/>
          <w:bCs/>
          <w:sz w:val="24"/>
          <w:szCs w:val="24"/>
        </w:rPr>
        <w:t>Приложение</w:t>
      </w:r>
      <w:r w:rsidRPr="00AA2BC8">
        <w:rPr>
          <w:sz w:val="24"/>
          <w:szCs w:val="24"/>
        </w:rPr>
        <w:t xml:space="preserve">: </w:t>
      </w:r>
      <w:r w:rsidR="00AA2BC8" w:rsidRPr="00AA2BC8">
        <w:rPr>
          <w:sz w:val="24"/>
          <w:szCs w:val="24"/>
        </w:rPr>
        <w:t>1.</w:t>
      </w:r>
      <w:r w:rsidR="001642F2">
        <w:rPr>
          <w:sz w:val="24"/>
          <w:szCs w:val="24"/>
        </w:rPr>
        <w:t xml:space="preserve">Преписка по сигнал-жалба с вх. рег. № </w:t>
      </w:r>
      <w:r w:rsidR="001642F2">
        <w:rPr>
          <w:color w:val="000000" w:themeColor="text1"/>
          <w:sz w:val="24"/>
          <w:szCs w:val="24"/>
        </w:rPr>
        <w:t>вх. рег. № 94К-1336-1/01.02.2024 г.;</w:t>
      </w:r>
    </w:p>
    <w:p w14:paraId="2E6FCC9F" w14:textId="194C0FDE" w:rsidR="002E19A8" w:rsidRPr="002F487B" w:rsidRDefault="00AA2BC8" w:rsidP="002E19A8">
      <w:pPr>
        <w:ind w:firstLine="708"/>
        <w:jc w:val="both"/>
        <w:rPr>
          <w:sz w:val="24"/>
          <w:szCs w:val="24"/>
        </w:rPr>
      </w:pPr>
      <w:r w:rsidRPr="00AA2BC8">
        <w:rPr>
          <w:sz w:val="24"/>
          <w:szCs w:val="24"/>
        </w:rPr>
        <w:t xml:space="preserve">2. </w:t>
      </w:r>
      <w:r w:rsidR="001642F2">
        <w:rPr>
          <w:sz w:val="24"/>
          <w:szCs w:val="24"/>
        </w:rPr>
        <w:t xml:space="preserve">Преписка по искане с вх. рег. № </w:t>
      </w:r>
      <w:r w:rsidR="001642F2">
        <w:rPr>
          <w:color w:val="000000" w:themeColor="text1"/>
          <w:sz w:val="24"/>
          <w:szCs w:val="24"/>
        </w:rPr>
        <w:t>№ 94С-3005-1/21.03.2024 г.</w:t>
      </w:r>
      <w:r w:rsidR="002E19A8">
        <w:rPr>
          <w:color w:val="000000" w:themeColor="text1"/>
          <w:sz w:val="24"/>
          <w:szCs w:val="24"/>
        </w:rPr>
        <w:t>, в ведно със</w:t>
      </w:r>
      <w:r w:rsidR="002E19A8" w:rsidRPr="002E19A8">
        <w:rPr>
          <w:spacing w:val="-2"/>
          <w:sz w:val="24"/>
          <w:szCs w:val="24"/>
        </w:rPr>
        <w:t xml:space="preserve"> </w:t>
      </w:r>
      <w:r w:rsidR="002E19A8">
        <w:rPr>
          <w:spacing w:val="-2"/>
          <w:sz w:val="24"/>
          <w:szCs w:val="24"/>
        </w:rPr>
        <w:t>схема-проект за увеличаване на ширината на тротоара пред магазините за плодове и зеленчуци на ул. „Солна“ кв. 257 пред УПИ VII-5245 и УПИ ХХII-5250 гр. Поморие.</w:t>
      </w:r>
    </w:p>
    <w:p w14:paraId="2C9E0404" w14:textId="77777777" w:rsidR="00AA2BC8" w:rsidRDefault="00AA2BC8" w:rsidP="009B6579">
      <w:pPr>
        <w:ind w:firstLine="708"/>
        <w:jc w:val="both"/>
        <w:rPr>
          <w:sz w:val="24"/>
          <w:szCs w:val="24"/>
        </w:rPr>
      </w:pPr>
    </w:p>
    <w:p w14:paraId="19826BE6" w14:textId="77777777" w:rsidR="00AA2BC8" w:rsidRDefault="00AA2BC8" w:rsidP="009B6579">
      <w:pPr>
        <w:ind w:firstLine="708"/>
        <w:jc w:val="both"/>
        <w:rPr>
          <w:sz w:val="24"/>
          <w:szCs w:val="24"/>
        </w:rPr>
      </w:pPr>
    </w:p>
    <w:p w14:paraId="2081CBE2" w14:textId="77777777" w:rsidR="00AA2BC8" w:rsidRPr="00AA2BC8" w:rsidRDefault="00AA2BC8" w:rsidP="00AA2BC8">
      <w:pPr>
        <w:rPr>
          <w:b/>
          <w:sz w:val="24"/>
          <w:szCs w:val="24"/>
        </w:rPr>
      </w:pPr>
      <w:r w:rsidRPr="00AA2BC8">
        <w:rPr>
          <w:b/>
          <w:sz w:val="24"/>
          <w:szCs w:val="24"/>
        </w:rPr>
        <w:t>С уважение,</w:t>
      </w:r>
    </w:p>
    <w:p w14:paraId="2E775FA4" w14:textId="77777777" w:rsidR="00AA2BC8" w:rsidRPr="00AA2BC8" w:rsidRDefault="00AA2BC8" w:rsidP="00AA2BC8">
      <w:pPr>
        <w:rPr>
          <w:sz w:val="24"/>
          <w:szCs w:val="24"/>
        </w:rPr>
      </w:pPr>
      <w:r w:rsidRPr="00AA2BC8">
        <w:rPr>
          <w:sz w:val="24"/>
          <w:szCs w:val="24"/>
        </w:rPr>
        <w:t xml:space="preserve">Иван Алексиев </w:t>
      </w:r>
    </w:p>
    <w:p w14:paraId="349CD572" w14:textId="77777777" w:rsidR="00AA2BC8" w:rsidRPr="00AA2BC8" w:rsidRDefault="00AA2BC8" w:rsidP="00AA2BC8">
      <w:pPr>
        <w:spacing w:before="7"/>
        <w:rPr>
          <w:sz w:val="24"/>
          <w:szCs w:val="24"/>
        </w:rPr>
      </w:pPr>
      <w:r w:rsidRPr="00AA2BC8">
        <w:rPr>
          <w:i/>
          <w:sz w:val="24"/>
          <w:szCs w:val="24"/>
        </w:rPr>
        <w:t xml:space="preserve">Кмет на община Поморие   </w:t>
      </w:r>
    </w:p>
    <w:p w14:paraId="7FB53919" w14:textId="77777777" w:rsidR="00AA2BC8" w:rsidRPr="00AA2BC8" w:rsidRDefault="00AA2BC8" w:rsidP="009B6579">
      <w:pPr>
        <w:ind w:firstLine="708"/>
        <w:jc w:val="both"/>
        <w:rPr>
          <w:sz w:val="24"/>
          <w:szCs w:val="24"/>
        </w:rPr>
      </w:pPr>
    </w:p>
    <w:p w14:paraId="02C7566F" w14:textId="77777777" w:rsidR="0095790C" w:rsidRDefault="0095790C" w:rsidP="00AA2BC8">
      <w:pPr>
        <w:jc w:val="both"/>
        <w:rPr>
          <w:sz w:val="24"/>
          <w:szCs w:val="24"/>
        </w:rPr>
      </w:pPr>
    </w:p>
    <w:p w14:paraId="437F2096" w14:textId="0F9C85D8" w:rsidR="00AA2BC8" w:rsidRPr="00826CD2" w:rsidRDefault="00AA2BC8" w:rsidP="00AA2BC8">
      <w:pPr>
        <w:jc w:val="both"/>
        <w:rPr>
          <w:sz w:val="24"/>
          <w:szCs w:val="24"/>
        </w:rPr>
      </w:pPr>
      <w:r w:rsidRPr="00826CD2">
        <w:rPr>
          <w:sz w:val="24"/>
          <w:szCs w:val="24"/>
        </w:rPr>
        <w:t>Изготвил:</w:t>
      </w:r>
    </w:p>
    <w:p w14:paraId="716C54CE" w14:textId="10BA0FBF" w:rsidR="00AA2BC8" w:rsidRPr="00826CD2" w:rsidRDefault="00AA2BC8" w:rsidP="0095790C">
      <w:pPr>
        <w:jc w:val="both"/>
        <w:rPr>
          <w:i/>
          <w:iCs/>
          <w:sz w:val="24"/>
          <w:szCs w:val="24"/>
        </w:rPr>
      </w:pPr>
      <w:r w:rsidRPr="00826CD2">
        <w:rPr>
          <w:b/>
          <w:bCs/>
          <w:sz w:val="24"/>
          <w:szCs w:val="24"/>
        </w:rPr>
        <w:t xml:space="preserve">инж. Марияна </w:t>
      </w:r>
      <w:proofErr w:type="spellStart"/>
      <w:r w:rsidRPr="00826CD2">
        <w:rPr>
          <w:b/>
          <w:bCs/>
          <w:sz w:val="24"/>
          <w:szCs w:val="24"/>
        </w:rPr>
        <w:t>Музакова</w:t>
      </w:r>
      <w:proofErr w:type="spellEnd"/>
      <w:r w:rsidR="0095790C">
        <w:rPr>
          <w:b/>
          <w:bCs/>
          <w:sz w:val="24"/>
          <w:szCs w:val="24"/>
        </w:rPr>
        <w:t>-</w:t>
      </w:r>
      <w:r w:rsidRPr="00826CD2">
        <w:rPr>
          <w:i/>
          <w:iCs/>
          <w:sz w:val="24"/>
          <w:szCs w:val="24"/>
        </w:rPr>
        <w:t>Директор  на ОП “СУОИ”</w:t>
      </w:r>
    </w:p>
    <w:p w14:paraId="2D0877F9" w14:textId="77777777" w:rsidR="00AA2BC8" w:rsidRDefault="00AA2BC8" w:rsidP="00AA2B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8EF59D5" w14:textId="497B05DB" w:rsidR="00AA2BC8" w:rsidRPr="00B97E1C" w:rsidRDefault="00AA2BC8" w:rsidP="00AA2BC8">
      <w:pPr>
        <w:jc w:val="both"/>
        <w:rPr>
          <w:sz w:val="24"/>
          <w:szCs w:val="24"/>
        </w:rPr>
      </w:pPr>
      <w:r w:rsidRPr="00B97E1C">
        <w:rPr>
          <w:b/>
          <w:noProof/>
          <w:sz w:val="24"/>
          <w:szCs w:val="24"/>
          <w:lang w:val="ru-RU"/>
        </w:rPr>
        <w:t>Съгласувал</w:t>
      </w:r>
      <w:r w:rsidRPr="00B97E1C">
        <w:rPr>
          <w:sz w:val="24"/>
          <w:szCs w:val="24"/>
        </w:rPr>
        <w:t>:</w:t>
      </w:r>
      <w:r w:rsidR="0095790C">
        <w:rPr>
          <w:sz w:val="24"/>
          <w:szCs w:val="24"/>
        </w:rPr>
        <w:t xml:space="preserve"> </w:t>
      </w:r>
    </w:p>
    <w:p w14:paraId="60BF6595" w14:textId="00627199" w:rsidR="00E74B37" w:rsidRDefault="00AA2BC8" w:rsidP="0095790C">
      <w:pPr>
        <w:jc w:val="both"/>
      </w:pPr>
      <w:proofErr w:type="spellStart"/>
      <w:r w:rsidRPr="00B97E1C">
        <w:rPr>
          <w:sz w:val="24"/>
          <w:szCs w:val="24"/>
        </w:rPr>
        <w:t>К.Демирева</w:t>
      </w:r>
      <w:proofErr w:type="spellEnd"/>
      <w:r w:rsidR="0095790C">
        <w:rPr>
          <w:sz w:val="24"/>
          <w:szCs w:val="24"/>
        </w:rPr>
        <w:t>-</w:t>
      </w:r>
      <w:r w:rsidR="002E19A8">
        <w:rPr>
          <w:i/>
          <w:sz w:val="24"/>
          <w:szCs w:val="24"/>
        </w:rPr>
        <w:t>Ст. юрисконсулт</w:t>
      </w:r>
    </w:p>
    <w:sectPr w:rsidR="00E74B37" w:rsidSect="00124368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579"/>
    <w:rsid w:val="0000240E"/>
    <w:rsid w:val="000357D3"/>
    <w:rsid w:val="00124368"/>
    <w:rsid w:val="001642F2"/>
    <w:rsid w:val="001E50A2"/>
    <w:rsid w:val="00215508"/>
    <w:rsid w:val="00291E59"/>
    <w:rsid w:val="002E19A8"/>
    <w:rsid w:val="002F487B"/>
    <w:rsid w:val="003E036A"/>
    <w:rsid w:val="004B1233"/>
    <w:rsid w:val="005A7E86"/>
    <w:rsid w:val="005E0B18"/>
    <w:rsid w:val="0064527B"/>
    <w:rsid w:val="00677C69"/>
    <w:rsid w:val="007D49E4"/>
    <w:rsid w:val="0095790C"/>
    <w:rsid w:val="009B6579"/>
    <w:rsid w:val="00A35045"/>
    <w:rsid w:val="00A40DA4"/>
    <w:rsid w:val="00A9337D"/>
    <w:rsid w:val="00AA2BC8"/>
    <w:rsid w:val="00AA2C0F"/>
    <w:rsid w:val="00B060B3"/>
    <w:rsid w:val="00B606E1"/>
    <w:rsid w:val="00BC75E5"/>
    <w:rsid w:val="00C02645"/>
    <w:rsid w:val="00CE2301"/>
    <w:rsid w:val="00CF2308"/>
    <w:rsid w:val="00D36A7B"/>
    <w:rsid w:val="00D73C11"/>
    <w:rsid w:val="00DA6C37"/>
    <w:rsid w:val="00E7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5593B"/>
  <w15:chartTrackingRefBased/>
  <w15:docId w15:val="{1955097F-1A62-4B20-AE24-F01502B50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57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9B6579"/>
    <w:pPr>
      <w:keepNext/>
      <w:jc w:val="center"/>
      <w:outlineLvl w:val="0"/>
    </w:pPr>
    <w:rPr>
      <w:b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9B6579"/>
    <w:rPr>
      <w:rFonts w:ascii="Times New Roman" w:eastAsia="Times New Roman" w:hAnsi="Times New Roman" w:cs="Times New Roman"/>
      <w:b/>
      <w:sz w:val="36"/>
      <w:szCs w:val="32"/>
    </w:rPr>
  </w:style>
  <w:style w:type="paragraph" w:styleId="2">
    <w:name w:val="Body Text 2"/>
    <w:basedOn w:val="a"/>
    <w:link w:val="20"/>
    <w:rsid w:val="009B6579"/>
    <w:pPr>
      <w:jc w:val="center"/>
    </w:pPr>
    <w:rPr>
      <w:b/>
      <w:bCs/>
      <w:sz w:val="24"/>
    </w:rPr>
  </w:style>
  <w:style w:type="character" w:customStyle="1" w:styleId="20">
    <w:name w:val="Основен текст 2 Знак"/>
    <w:basedOn w:val="a0"/>
    <w:link w:val="2"/>
    <w:rsid w:val="009B6579"/>
    <w:rPr>
      <w:rFonts w:ascii="Times New Roman" w:eastAsia="Times New Roman" w:hAnsi="Times New Roman" w:cs="Times New Roman"/>
      <w:b/>
      <w:bCs/>
      <w:sz w:val="24"/>
      <w:szCs w:val="28"/>
    </w:rPr>
  </w:style>
  <w:style w:type="paragraph" w:styleId="3">
    <w:name w:val="Body Text 3"/>
    <w:basedOn w:val="a"/>
    <w:link w:val="30"/>
    <w:uiPriority w:val="99"/>
    <w:semiHidden/>
    <w:unhideWhenUsed/>
    <w:rsid w:val="00AA2BC8"/>
    <w:pPr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uiPriority w:val="99"/>
    <w:semiHidden/>
    <w:rsid w:val="00AA2BC8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E036A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3E036A"/>
    <w:rPr>
      <w:rFonts w:ascii="Segoe UI" w:eastAsia="Times New Roman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0240E"/>
    <w:pPr>
      <w:spacing w:before="100" w:beforeAutospacing="1" w:after="100" w:afterAutospacing="1"/>
    </w:pPr>
    <w:rPr>
      <w:sz w:val="24"/>
      <w:szCs w:val="24"/>
      <w:lang w:eastAsia="bg-BG"/>
    </w:rPr>
  </w:style>
  <w:style w:type="character" w:styleId="a6">
    <w:name w:val="Strong"/>
    <w:basedOn w:val="a0"/>
    <w:uiPriority w:val="22"/>
    <w:qFormat/>
    <w:rsid w:val="0000240E"/>
    <w:rPr>
      <w:b/>
      <w:bCs/>
    </w:rPr>
  </w:style>
  <w:style w:type="character" w:styleId="a7">
    <w:name w:val="Placeholder Text"/>
    <w:basedOn w:val="a0"/>
    <w:uiPriority w:val="99"/>
    <w:semiHidden/>
    <w:rsid w:val="005E0B1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7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774</Words>
  <Characters>4418</Characters>
  <Application>Microsoft Office Word</Application>
  <DocSecurity>0</DocSecurity>
  <Lines>36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Демирева</dc:creator>
  <cp:keywords/>
  <dc:description/>
  <cp:lastModifiedBy>User</cp:lastModifiedBy>
  <cp:revision>18</cp:revision>
  <cp:lastPrinted>2024-03-29T08:02:00Z</cp:lastPrinted>
  <dcterms:created xsi:type="dcterms:W3CDTF">2024-03-27T11:42:00Z</dcterms:created>
  <dcterms:modified xsi:type="dcterms:W3CDTF">2024-03-29T08:35:00Z</dcterms:modified>
</cp:coreProperties>
</file>