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C21527" w14:textId="77777777" w:rsidR="00EC6002" w:rsidRPr="0014725D" w:rsidRDefault="00EC6002" w:rsidP="00EC6002">
      <w:pPr>
        <w:pStyle w:val="a3"/>
        <w:rPr>
          <w:rFonts w:ascii="Times New Roman" w:hAnsi="Times New Roman"/>
          <w:b/>
          <w:sz w:val="24"/>
          <w:szCs w:val="24"/>
          <w:lang w:val="bg-BG"/>
        </w:rPr>
      </w:pPr>
      <w:r w:rsidRPr="0014725D">
        <w:rPr>
          <w:rFonts w:ascii="Times New Roman" w:hAnsi="Times New Roman"/>
          <w:noProof/>
          <w:sz w:val="24"/>
          <w:szCs w:val="24"/>
          <w:lang w:val="bg-BG" w:eastAsia="bg-BG"/>
        </w:rPr>
        <w:drawing>
          <wp:inline distT="0" distB="0" distL="0" distR="0" wp14:anchorId="5BAC56E3" wp14:editId="7D8E3613">
            <wp:extent cx="5760720" cy="895054"/>
            <wp:effectExtent l="0" t="0" r="0" b="635"/>
            <wp:docPr id="1" name="Picture 1" descr="za blanka i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za blanka is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895054"/>
                    </a:xfrm>
                    <a:prstGeom prst="rect">
                      <a:avLst/>
                    </a:prstGeom>
                    <a:noFill/>
                    <a:ln>
                      <a:noFill/>
                    </a:ln>
                  </pic:spPr>
                </pic:pic>
              </a:graphicData>
            </a:graphic>
          </wp:inline>
        </w:drawing>
      </w:r>
    </w:p>
    <w:p w14:paraId="33B25F4C" w14:textId="77777777" w:rsidR="00EC6002" w:rsidRPr="0014725D" w:rsidRDefault="00EC6002" w:rsidP="00EC6002">
      <w:pPr>
        <w:pStyle w:val="a3"/>
        <w:rPr>
          <w:rFonts w:ascii="Times New Roman" w:hAnsi="Times New Roman"/>
          <w:b/>
          <w:sz w:val="24"/>
          <w:szCs w:val="24"/>
          <w:lang w:val="bg-BG"/>
        </w:rPr>
      </w:pPr>
      <w:r w:rsidRPr="0014725D">
        <w:rPr>
          <w:rFonts w:ascii="Times New Roman" w:hAnsi="Times New Roman"/>
          <w:b/>
          <w:sz w:val="24"/>
          <w:szCs w:val="24"/>
          <w:lang w:val="bg-BG"/>
        </w:rPr>
        <w:t>ДО</w:t>
      </w:r>
    </w:p>
    <w:p w14:paraId="5CFEB030" w14:textId="77777777" w:rsidR="00EC6002" w:rsidRPr="0014725D" w:rsidRDefault="00EC6002" w:rsidP="00EC6002">
      <w:pPr>
        <w:pStyle w:val="a3"/>
        <w:rPr>
          <w:rFonts w:ascii="Times New Roman" w:hAnsi="Times New Roman"/>
          <w:b/>
          <w:sz w:val="24"/>
          <w:szCs w:val="24"/>
          <w:lang w:val="bg-BG"/>
        </w:rPr>
      </w:pPr>
      <w:r w:rsidRPr="0014725D">
        <w:rPr>
          <w:rFonts w:ascii="Times New Roman" w:hAnsi="Times New Roman"/>
          <w:b/>
          <w:sz w:val="24"/>
          <w:szCs w:val="24"/>
          <w:lang w:val="bg-BG"/>
        </w:rPr>
        <w:t xml:space="preserve">ОБЩИНСКИ СЪВЕТ </w:t>
      </w:r>
    </w:p>
    <w:p w14:paraId="31BA0984" w14:textId="77777777" w:rsidR="00EC6002" w:rsidRPr="0014725D" w:rsidRDefault="00EC6002" w:rsidP="00EC6002">
      <w:pPr>
        <w:pStyle w:val="a3"/>
        <w:rPr>
          <w:rFonts w:ascii="Times New Roman" w:hAnsi="Times New Roman"/>
          <w:b/>
          <w:sz w:val="24"/>
          <w:szCs w:val="24"/>
          <w:lang w:val="bg-BG"/>
        </w:rPr>
      </w:pPr>
      <w:r w:rsidRPr="0014725D">
        <w:rPr>
          <w:rFonts w:ascii="Times New Roman" w:hAnsi="Times New Roman"/>
          <w:b/>
          <w:sz w:val="24"/>
          <w:szCs w:val="24"/>
          <w:lang w:val="bg-BG"/>
        </w:rPr>
        <w:t>ПОМОРИЕ</w:t>
      </w:r>
    </w:p>
    <w:p w14:paraId="490BCBE5" w14:textId="77777777" w:rsidR="00EC6002" w:rsidRPr="0014725D" w:rsidRDefault="00EC6002" w:rsidP="00EC6002">
      <w:pPr>
        <w:pStyle w:val="a3"/>
        <w:rPr>
          <w:rFonts w:ascii="Times New Roman" w:hAnsi="Times New Roman"/>
          <w:b/>
          <w:sz w:val="24"/>
          <w:szCs w:val="24"/>
          <w:lang w:val="bg-BG"/>
        </w:rPr>
      </w:pPr>
    </w:p>
    <w:p w14:paraId="6499D9D8" w14:textId="77777777" w:rsidR="00511DF9" w:rsidRPr="0014725D" w:rsidRDefault="00511DF9" w:rsidP="00EC6002">
      <w:pPr>
        <w:pStyle w:val="a3"/>
        <w:rPr>
          <w:rFonts w:ascii="Times New Roman" w:hAnsi="Times New Roman"/>
          <w:b/>
          <w:sz w:val="24"/>
          <w:szCs w:val="24"/>
          <w:lang w:val="bg-BG"/>
        </w:rPr>
      </w:pPr>
    </w:p>
    <w:p w14:paraId="7D472282" w14:textId="77777777" w:rsidR="00EC6002" w:rsidRPr="0014725D" w:rsidRDefault="00EC6002" w:rsidP="00EC6002">
      <w:pPr>
        <w:pStyle w:val="a3"/>
        <w:rPr>
          <w:rFonts w:ascii="Times New Roman" w:hAnsi="Times New Roman"/>
          <w:b/>
          <w:sz w:val="24"/>
          <w:szCs w:val="24"/>
          <w:lang w:val="bg-BG"/>
        </w:rPr>
      </w:pPr>
    </w:p>
    <w:p w14:paraId="2D03DCC6" w14:textId="77777777" w:rsidR="00EC6002" w:rsidRPr="0014725D" w:rsidRDefault="00EC6002" w:rsidP="00EC6002">
      <w:pPr>
        <w:pStyle w:val="a3"/>
        <w:jc w:val="center"/>
        <w:rPr>
          <w:rFonts w:ascii="Times New Roman" w:hAnsi="Times New Roman"/>
          <w:b/>
          <w:sz w:val="24"/>
          <w:szCs w:val="24"/>
          <w:lang w:val="bg-BG"/>
        </w:rPr>
      </w:pPr>
      <w:r w:rsidRPr="0014725D">
        <w:rPr>
          <w:rFonts w:ascii="Times New Roman" w:hAnsi="Times New Roman"/>
          <w:b/>
          <w:sz w:val="24"/>
          <w:szCs w:val="24"/>
          <w:lang w:val="bg-BG"/>
        </w:rPr>
        <w:t>ДОКЛАДНА ЗАПИСКА</w:t>
      </w:r>
    </w:p>
    <w:p w14:paraId="0839620A" w14:textId="77777777" w:rsidR="00EC6002" w:rsidRPr="0014725D" w:rsidRDefault="00EC6002" w:rsidP="00EC6002">
      <w:pPr>
        <w:pStyle w:val="a3"/>
        <w:jc w:val="center"/>
        <w:rPr>
          <w:rFonts w:ascii="Times New Roman" w:hAnsi="Times New Roman"/>
          <w:b/>
          <w:sz w:val="24"/>
          <w:szCs w:val="24"/>
          <w:lang w:val="bg-BG"/>
        </w:rPr>
      </w:pPr>
      <w:r w:rsidRPr="0014725D">
        <w:rPr>
          <w:rFonts w:ascii="Times New Roman" w:hAnsi="Times New Roman"/>
          <w:b/>
          <w:sz w:val="24"/>
          <w:szCs w:val="24"/>
          <w:lang w:val="bg-BG"/>
        </w:rPr>
        <w:t>ОТ ИВАН АЛЕКСИЕВ</w:t>
      </w:r>
    </w:p>
    <w:p w14:paraId="1C72BF66" w14:textId="77777777" w:rsidR="00EC6002" w:rsidRPr="0014725D" w:rsidRDefault="00EC6002" w:rsidP="00EC6002">
      <w:pPr>
        <w:pStyle w:val="a3"/>
        <w:jc w:val="center"/>
        <w:rPr>
          <w:rFonts w:ascii="Times New Roman" w:hAnsi="Times New Roman"/>
          <w:b/>
          <w:sz w:val="24"/>
          <w:szCs w:val="24"/>
          <w:lang w:val="bg-BG"/>
        </w:rPr>
      </w:pPr>
      <w:r w:rsidRPr="0014725D">
        <w:rPr>
          <w:rFonts w:ascii="Times New Roman" w:hAnsi="Times New Roman"/>
          <w:b/>
          <w:sz w:val="24"/>
          <w:szCs w:val="24"/>
          <w:lang w:val="bg-BG"/>
        </w:rPr>
        <w:t>КМЕТ НА ОБЩИНА ПОМОРИЕ</w:t>
      </w:r>
    </w:p>
    <w:p w14:paraId="79257482" w14:textId="77777777" w:rsidR="00EC6002" w:rsidRPr="0014725D" w:rsidRDefault="00EC6002" w:rsidP="00EC6002">
      <w:pPr>
        <w:pStyle w:val="a3"/>
        <w:jc w:val="center"/>
        <w:rPr>
          <w:rFonts w:ascii="Times New Roman" w:hAnsi="Times New Roman"/>
          <w:b/>
          <w:sz w:val="24"/>
          <w:szCs w:val="24"/>
          <w:lang w:val="bg-BG"/>
        </w:rPr>
      </w:pPr>
    </w:p>
    <w:p w14:paraId="2CF391DE" w14:textId="77777777" w:rsidR="00EC6002" w:rsidRPr="0014725D" w:rsidRDefault="00EC6002" w:rsidP="00EC6002">
      <w:pPr>
        <w:pStyle w:val="a3"/>
        <w:jc w:val="center"/>
        <w:rPr>
          <w:rFonts w:ascii="Times New Roman" w:hAnsi="Times New Roman"/>
          <w:b/>
          <w:sz w:val="24"/>
          <w:szCs w:val="24"/>
          <w:lang w:val="bg-BG"/>
        </w:rPr>
      </w:pPr>
    </w:p>
    <w:p w14:paraId="1F1FD1C6" w14:textId="28478718" w:rsidR="00511DF9" w:rsidRPr="0014725D" w:rsidRDefault="00EC6002" w:rsidP="00EC6002">
      <w:pPr>
        <w:ind w:firstLine="708"/>
        <w:jc w:val="both"/>
        <w:rPr>
          <w:sz w:val="24"/>
          <w:szCs w:val="24"/>
          <w:lang w:val="bg-BG"/>
        </w:rPr>
      </w:pPr>
      <w:r w:rsidRPr="0014725D">
        <w:rPr>
          <w:b/>
          <w:i/>
          <w:sz w:val="24"/>
          <w:szCs w:val="24"/>
          <w:lang w:val="bg-BG"/>
        </w:rPr>
        <w:t>Относно:</w:t>
      </w:r>
      <w:r w:rsidR="001C0395" w:rsidRPr="0014725D">
        <w:rPr>
          <w:b/>
          <w:i/>
          <w:sz w:val="24"/>
          <w:szCs w:val="24"/>
          <w:lang w:val="bg-BG"/>
        </w:rPr>
        <w:t xml:space="preserve"> </w:t>
      </w:r>
      <w:r w:rsidRPr="0014725D">
        <w:rPr>
          <w:sz w:val="24"/>
          <w:szCs w:val="24"/>
          <w:lang w:val="bg-BG"/>
        </w:rPr>
        <w:t>Предложение за</w:t>
      </w:r>
      <w:r w:rsidR="00AE63D4" w:rsidRPr="0014725D">
        <w:rPr>
          <w:sz w:val="24"/>
          <w:szCs w:val="24"/>
          <w:lang w:val="bg-BG"/>
        </w:rPr>
        <w:t xml:space="preserve"> </w:t>
      </w:r>
      <w:bookmarkStart w:id="0" w:name="_Hlk161749284"/>
      <w:r w:rsidR="00766566" w:rsidRPr="0014725D">
        <w:rPr>
          <w:bCs/>
          <w:iCs/>
          <w:sz w:val="24"/>
          <w:szCs w:val="24"/>
          <w:lang w:val="bg-BG"/>
        </w:rPr>
        <w:t xml:space="preserve">приемане на допълнение на  </w:t>
      </w:r>
      <w:r w:rsidR="00766566" w:rsidRPr="0014725D">
        <w:rPr>
          <w:rStyle w:val="a9"/>
          <w:b w:val="0"/>
          <w:iCs/>
          <w:sz w:val="24"/>
          <w:szCs w:val="24"/>
          <w:shd w:val="clear" w:color="auto" w:fill="FFFFFF"/>
          <w:lang w:val="bg-BG"/>
        </w:rPr>
        <w:t>Окончателен проект</w:t>
      </w:r>
      <w:r w:rsidR="00766566" w:rsidRPr="0014725D">
        <w:rPr>
          <w:bCs/>
          <w:iCs/>
          <w:sz w:val="24"/>
          <w:szCs w:val="24"/>
          <w:shd w:val="clear" w:color="auto" w:fill="FFFFFF"/>
          <w:lang w:val="bg-BG"/>
        </w:rPr>
        <w:t xml:space="preserve"> по част организация на движението, обект: </w:t>
      </w:r>
      <w:r w:rsidR="0014725D" w:rsidRPr="0014725D">
        <w:rPr>
          <w:bCs/>
          <w:iCs/>
          <w:sz w:val="24"/>
          <w:szCs w:val="24"/>
          <w:shd w:val="clear" w:color="auto" w:fill="FFFFFF"/>
          <w:lang w:val="bg-BG"/>
        </w:rPr>
        <w:t>„Проектиране на платено паркиране, кратковременно платено паркиране и забрана за паркиране в квартал „Малко солено езеро“ в гр. Поморие.</w:t>
      </w:r>
    </w:p>
    <w:bookmarkEnd w:id="0"/>
    <w:p w14:paraId="22BF67D5" w14:textId="77777777" w:rsidR="00511DF9" w:rsidRPr="0014725D" w:rsidRDefault="00511DF9" w:rsidP="00EC6002">
      <w:pPr>
        <w:ind w:firstLine="708"/>
        <w:jc w:val="both"/>
        <w:rPr>
          <w:sz w:val="24"/>
          <w:szCs w:val="24"/>
          <w:lang w:val="bg-BG"/>
        </w:rPr>
      </w:pPr>
    </w:p>
    <w:p w14:paraId="23FF141F" w14:textId="77777777" w:rsidR="004607B7" w:rsidRPr="0014725D" w:rsidRDefault="004607B7" w:rsidP="00EC6002">
      <w:pPr>
        <w:ind w:firstLine="708"/>
        <w:jc w:val="both"/>
        <w:rPr>
          <w:sz w:val="24"/>
          <w:szCs w:val="24"/>
          <w:lang w:val="bg-BG"/>
        </w:rPr>
      </w:pPr>
    </w:p>
    <w:p w14:paraId="0BB3B684" w14:textId="77777777" w:rsidR="00057B8E" w:rsidRPr="0014725D" w:rsidRDefault="00EC6002" w:rsidP="00511DF9">
      <w:pPr>
        <w:jc w:val="both"/>
        <w:rPr>
          <w:b/>
          <w:sz w:val="24"/>
          <w:szCs w:val="24"/>
          <w:lang w:val="bg-BG"/>
        </w:rPr>
      </w:pPr>
      <w:r w:rsidRPr="0014725D">
        <w:rPr>
          <w:b/>
          <w:sz w:val="24"/>
          <w:szCs w:val="24"/>
          <w:lang w:val="bg-BG"/>
        </w:rPr>
        <w:t>УВАЖАЕМИ ДАМИ И ГОСПОДА ОБЩИНСКИ СЪВЕТНИЦИ,</w:t>
      </w:r>
    </w:p>
    <w:p w14:paraId="4923B315" w14:textId="1B10BAEE" w:rsidR="00766566" w:rsidRPr="0014725D" w:rsidRDefault="00766566" w:rsidP="00766566">
      <w:pPr>
        <w:ind w:firstLine="708"/>
        <w:jc w:val="both"/>
        <w:rPr>
          <w:b/>
          <w:i/>
          <w:sz w:val="24"/>
          <w:szCs w:val="24"/>
          <w:lang w:val="bg-BG"/>
        </w:rPr>
      </w:pPr>
      <w:r w:rsidRPr="0014725D">
        <w:rPr>
          <w:sz w:val="24"/>
          <w:szCs w:val="24"/>
          <w:lang w:val="bg-BG"/>
        </w:rPr>
        <w:t xml:space="preserve">На основание чл. 9 от Правилника за организацията и дейността на Общински съвет - Поморие, неговите комисии и взаимодействието му с общинската администрация, внасям в Общински съвет - Поморие следното предложение за </w:t>
      </w:r>
      <w:r w:rsidRPr="0014725D">
        <w:rPr>
          <w:bCs/>
          <w:iCs/>
          <w:sz w:val="24"/>
          <w:szCs w:val="24"/>
          <w:lang w:val="bg-BG"/>
        </w:rPr>
        <w:t xml:space="preserve">приемане на допълнение на </w:t>
      </w:r>
      <w:r w:rsidRPr="0014725D">
        <w:rPr>
          <w:rStyle w:val="a9"/>
          <w:b w:val="0"/>
          <w:iCs/>
          <w:sz w:val="24"/>
          <w:szCs w:val="24"/>
          <w:shd w:val="clear" w:color="auto" w:fill="FFFFFF"/>
          <w:lang w:val="bg-BG"/>
        </w:rPr>
        <w:t>Окончателен проект</w:t>
      </w:r>
      <w:r w:rsidRPr="0014725D">
        <w:rPr>
          <w:bCs/>
          <w:iCs/>
          <w:sz w:val="24"/>
          <w:szCs w:val="24"/>
          <w:shd w:val="clear" w:color="auto" w:fill="FFFFFF"/>
          <w:lang w:val="bg-BG"/>
        </w:rPr>
        <w:t>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p>
    <w:p w14:paraId="2E2F52F2" w14:textId="799A118E" w:rsidR="00766566" w:rsidRPr="0014725D" w:rsidRDefault="00766566" w:rsidP="00766566">
      <w:pPr>
        <w:ind w:firstLine="577"/>
        <w:jc w:val="both"/>
        <w:rPr>
          <w:b/>
          <w:i/>
          <w:sz w:val="24"/>
          <w:szCs w:val="24"/>
          <w:lang w:val="bg-BG"/>
        </w:rPr>
      </w:pPr>
    </w:p>
    <w:p w14:paraId="5D75B90B" w14:textId="77777777" w:rsidR="00511DF9" w:rsidRPr="0014725D" w:rsidRDefault="00511DF9" w:rsidP="001C0395">
      <w:pPr>
        <w:ind w:firstLine="720"/>
        <w:jc w:val="both"/>
        <w:rPr>
          <w:sz w:val="24"/>
          <w:szCs w:val="24"/>
          <w:lang w:val="bg-BG"/>
        </w:rPr>
      </w:pPr>
    </w:p>
    <w:p w14:paraId="16FF6869" w14:textId="35586468" w:rsidR="0014725D" w:rsidRPr="0014725D" w:rsidRDefault="0014725D" w:rsidP="0014725D">
      <w:pPr>
        <w:ind w:firstLine="708"/>
        <w:jc w:val="both"/>
        <w:rPr>
          <w:b/>
          <w:i/>
          <w:sz w:val="24"/>
          <w:szCs w:val="24"/>
          <w:lang w:val="bg-BG"/>
        </w:rPr>
      </w:pPr>
      <w:r w:rsidRPr="0014725D">
        <w:rPr>
          <w:b/>
          <w:i/>
          <w:sz w:val="24"/>
          <w:szCs w:val="24"/>
          <w:lang w:val="bg-BG"/>
        </w:rPr>
        <w:t xml:space="preserve">Мотиви към предложение за приемане на допълнение на  </w:t>
      </w:r>
      <w:r w:rsidRPr="0014725D">
        <w:rPr>
          <w:rStyle w:val="a9"/>
          <w:i/>
          <w:sz w:val="24"/>
          <w:szCs w:val="24"/>
          <w:shd w:val="clear" w:color="auto" w:fill="FFFFFF"/>
          <w:lang w:val="bg-BG"/>
        </w:rPr>
        <w:t>Окончателен проект</w:t>
      </w:r>
      <w:r w:rsidRPr="0014725D">
        <w:rPr>
          <w:b/>
          <w:i/>
          <w:sz w:val="24"/>
          <w:szCs w:val="24"/>
          <w:shd w:val="clear" w:color="auto" w:fill="FFFFFF"/>
          <w:lang w:val="bg-BG"/>
        </w:rPr>
        <w:t>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p>
    <w:p w14:paraId="5F5531D9" w14:textId="77777777" w:rsidR="0014725D" w:rsidRPr="0014725D" w:rsidRDefault="0014725D" w:rsidP="0014725D">
      <w:pPr>
        <w:ind w:firstLine="577"/>
        <w:jc w:val="center"/>
        <w:rPr>
          <w:b/>
          <w:i/>
          <w:sz w:val="24"/>
          <w:szCs w:val="24"/>
          <w:lang w:val="bg-BG"/>
        </w:rPr>
      </w:pPr>
    </w:p>
    <w:p w14:paraId="62664A64" w14:textId="77777777" w:rsidR="0014725D" w:rsidRPr="0014725D" w:rsidRDefault="0014725D" w:rsidP="0014725D">
      <w:pPr>
        <w:ind w:firstLine="577"/>
        <w:jc w:val="center"/>
        <w:rPr>
          <w:b/>
          <w:i/>
          <w:sz w:val="24"/>
          <w:szCs w:val="24"/>
          <w:lang w:val="bg-BG"/>
        </w:rPr>
      </w:pPr>
    </w:p>
    <w:p w14:paraId="0940C223" w14:textId="77777777" w:rsidR="0014725D" w:rsidRPr="0014725D" w:rsidRDefault="0014725D" w:rsidP="0014725D">
      <w:pPr>
        <w:ind w:firstLine="577"/>
        <w:jc w:val="both"/>
        <w:rPr>
          <w:b/>
          <w:i/>
          <w:sz w:val="24"/>
          <w:szCs w:val="24"/>
          <w:lang w:val="bg-BG"/>
        </w:rPr>
      </w:pPr>
    </w:p>
    <w:p w14:paraId="14646A18" w14:textId="77777777" w:rsidR="0014725D" w:rsidRPr="0014725D" w:rsidRDefault="0014725D" w:rsidP="0014725D">
      <w:pPr>
        <w:ind w:firstLine="708"/>
        <w:jc w:val="both"/>
        <w:rPr>
          <w:b/>
          <w:i/>
          <w:sz w:val="24"/>
          <w:szCs w:val="24"/>
          <w:lang w:val="bg-BG"/>
        </w:rPr>
      </w:pPr>
      <w:r w:rsidRPr="0014725D">
        <w:rPr>
          <w:b/>
          <w:i/>
          <w:sz w:val="24"/>
          <w:szCs w:val="24"/>
          <w:lang w:val="bg-BG"/>
        </w:rPr>
        <w:t xml:space="preserve">1. Причини за приемане на допълнение на  </w:t>
      </w:r>
      <w:r w:rsidRPr="0014725D">
        <w:rPr>
          <w:rStyle w:val="a9"/>
          <w:i/>
          <w:sz w:val="24"/>
          <w:szCs w:val="24"/>
          <w:shd w:val="clear" w:color="auto" w:fill="FFFFFF"/>
          <w:lang w:val="bg-BG"/>
        </w:rPr>
        <w:t>Окончателен проект</w:t>
      </w:r>
      <w:r w:rsidRPr="0014725D">
        <w:rPr>
          <w:b/>
          <w:i/>
          <w:sz w:val="24"/>
          <w:szCs w:val="24"/>
          <w:shd w:val="clear" w:color="auto" w:fill="FFFFFF"/>
          <w:lang w:val="bg-BG"/>
        </w:rPr>
        <w:t>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p>
    <w:p w14:paraId="6B46E917" w14:textId="77777777" w:rsidR="0014725D" w:rsidRPr="0014725D" w:rsidRDefault="0014725D" w:rsidP="0014725D">
      <w:pPr>
        <w:ind w:firstLine="577"/>
        <w:jc w:val="both"/>
        <w:rPr>
          <w:sz w:val="24"/>
          <w:szCs w:val="24"/>
          <w:lang w:val="bg-BG"/>
        </w:rPr>
      </w:pPr>
    </w:p>
    <w:p w14:paraId="1A691769" w14:textId="77777777" w:rsidR="0014725D" w:rsidRPr="0014725D" w:rsidRDefault="0014725D" w:rsidP="0014725D">
      <w:pPr>
        <w:ind w:firstLine="708"/>
        <w:jc w:val="both"/>
        <w:rPr>
          <w:bCs/>
          <w:iCs/>
          <w:sz w:val="24"/>
          <w:szCs w:val="24"/>
          <w:lang w:val="bg-BG"/>
        </w:rPr>
      </w:pPr>
      <w:r w:rsidRPr="0014725D">
        <w:rPr>
          <w:color w:val="000000"/>
          <w:sz w:val="24"/>
          <w:szCs w:val="24"/>
          <w:lang w:val="bg-BG"/>
        </w:rPr>
        <w:t xml:space="preserve">С Решение № 1144/18.04.2023 г. Общински съвет-Поморие е приел </w:t>
      </w:r>
      <w:r w:rsidRPr="0014725D">
        <w:rPr>
          <w:rStyle w:val="a9"/>
          <w:b w:val="0"/>
          <w:bCs w:val="0"/>
          <w:iCs/>
          <w:sz w:val="24"/>
          <w:szCs w:val="24"/>
          <w:shd w:val="clear" w:color="auto" w:fill="FFFFFF"/>
          <w:lang w:val="bg-BG"/>
        </w:rPr>
        <w:t>Окончателен проект</w:t>
      </w:r>
      <w:r w:rsidRPr="0014725D">
        <w:rPr>
          <w:b/>
          <w:bCs/>
          <w:iCs/>
          <w:sz w:val="24"/>
          <w:szCs w:val="24"/>
          <w:shd w:val="clear" w:color="auto" w:fill="FFFFFF"/>
          <w:lang w:val="bg-BG"/>
        </w:rPr>
        <w:t> </w:t>
      </w:r>
      <w:r w:rsidRPr="0014725D">
        <w:rPr>
          <w:bCs/>
          <w:iCs/>
          <w:sz w:val="24"/>
          <w:szCs w:val="24"/>
          <w:shd w:val="clear" w:color="auto" w:fill="FFFFFF"/>
          <w:lang w:val="bg-BG"/>
        </w:rPr>
        <w:t>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p>
    <w:p w14:paraId="4CB3DAF4" w14:textId="77777777" w:rsidR="0014725D" w:rsidRPr="0014725D" w:rsidRDefault="0014725D" w:rsidP="0014725D">
      <w:pPr>
        <w:ind w:firstLine="708"/>
        <w:jc w:val="both"/>
        <w:rPr>
          <w:color w:val="000000"/>
          <w:sz w:val="24"/>
          <w:szCs w:val="24"/>
          <w:lang w:val="bg-BG"/>
        </w:rPr>
      </w:pPr>
      <w:r w:rsidRPr="0014725D">
        <w:rPr>
          <w:color w:val="000000"/>
          <w:sz w:val="24"/>
          <w:szCs w:val="24"/>
          <w:lang w:val="bg-BG"/>
        </w:rPr>
        <w:t xml:space="preserve">Съгласно чл. 99, ал.1 от Закона за движение по пътищата (ЗДвП) в населените места собственикът или администрацията, управляваща пътя, може да определи райони, пътища или части от пътища за зони за платено и безплатно паркиране в определени </w:t>
      </w:r>
      <w:r w:rsidRPr="0014725D">
        <w:rPr>
          <w:color w:val="000000"/>
          <w:sz w:val="24"/>
          <w:szCs w:val="24"/>
          <w:lang w:val="bg-BG"/>
        </w:rPr>
        <w:lastRenderedPageBreak/>
        <w:t>часове от денонощието, както и забрана за паркиране в определени райони. Съществуването на такива зони предоставя възможност за осигуряване на ред при паркирането и за спазване на Закона за движение по пътищата като значително улеснява обстановката в града. Основен приоритет в проекта е да се изгради режим на паркиране, който да се превърне в достъпна и удобна услуга за всички жители и гости на града. Приемането на проекта е обусловено и от големият обем на пътни превозни средства през летния туристически сезон и безразборното паркиране на ППС/МПС по улици, тротоари и др. през летния сезон, при което се затруднява осигуряването на нормално движение на ППС/МПС и пешеходци, и безопасността на участниците в движението.</w:t>
      </w:r>
    </w:p>
    <w:p w14:paraId="2AE3AB3E" w14:textId="77777777" w:rsidR="0014725D" w:rsidRPr="0014725D" w:rsidRDefault="0014725D" w:rsidP="0014725D">
      <w:pPr>
        <w:ind w:firstLine="708"/>
        <w:jc w:val="both"/>
        <w:rPr>
          <w:sz w:val="24"/>
          <w:szCs w:val="24"/>
          <w:lang w:val="bg-BG"/>
        </w:rPr>
      </w:pPr>
      <w:r w:rsidRPr="0014725D">
        <w:rPr>
          <w:sz w:val="24"/>
          <w:szCs w:val="24"/>
          <w:lang w:val="bg-BG"/>
        </w:rPr>
        <w:t>Настоящата разработка за квартал „Малко солено езеро“ стъпва изцяло върху приетия от Община Поморие  „План за оптимизация на паркирането в ЦГЧ на гр. Поморие  с преференциално паркиране“, като основната цел е да се  постигнат следните резултати;</w:t>
      </w:r>
    </w:p>
    <w:p w14:paraId="7B2D32E0" w14:textId="77777777" w:rsidR="0014725D" w:rsidRPr="0014725D" w:rsidRDefault="0014725D" w:rsidP="0014725D">
      <w:pPr>
        <w:ind w:firstLine="708"/>
        <w:jc w:val="both"/>
        <w:rPr>
          <w:sz w:val="24"/>
          <w:szCs w:val="24"/>
          <w:lang w:val="bg-BG"/>
        </w:rPr>
      </w:pPr>
      <w:r w:rsidRPr="0014725D">
        <w:rPr>
          <w:sz w:val="24"/>
          <w:szCs w:val="24"/>
          <w:lang w:val="bg-BG"/>
        </w:rPr>
        <w:t>- равен и регламентиран достъп на всички желаещи хора да паркират в  кв. „Малко солено езеро“ на гр. Поморие</w:t>
      </w:r>
    </w:p>
    <w:p w14:paraId="1005B4E9" w14:textId="77777777" w:rsidR="0014725D" w:rsidRPr="0014725D" w:rsidRDefault="0014725D" w:rsidP="0014725D">
      <w:pPr>
        <w:ind w:right="-142" w:firstLine="426"/>
        <w:jc w:val="both"/>
        <w:rPr>
          <w:sz w:val="24"/>
          <w:szCs w:val="24"/>
          <w:lang w:val="bg-BG"/>
        </w:rPr>
      </w:pPr>
      <w:r w:rsidRPr="0014725D">
        <w:rPr>
          <w:sz w:val="24"/>
          <w:szCs w:val="24"/>
          <w:lang w:val="bg-BG"/>
        </w:rPr>
        <w:t xml:space="preserve">- недопускане на безразборно паркиране на ППС/МПС, които спрели по този начин застрашават безопасното движение на пешеходците по тротоарите </w:t>
      </w:r>
    </w:p>
    <w:p w14:paraId="45FA1A19" w14:textId="77777777" w:rsidR="0014725D" w:rsidRPr="0014725D" w:rsidRDefault="0014725D" w:rsidP="0014725D">
      <w:pPr>
        <w:jc w:val="both"/>
        <w:rPr>
          <w:sz w:val="24"/>
          <w:szCs w:val="24"/>
          <w:lang w:val="bg-BG"/>
        </w:rPr>
      </w:pPr>
      <w:r w:rsidRPr="0014725D">
        <w:rPr>
          <w:sz w:val="24"/>
          <w:szCs w:val="24"/>
          <w:lang w:val="bg-BG"/>
        </w:rPr>
        <w:t xml:space="preserve">       - с оглед непрекъснато растящия трафик особено  през летния период и ограничения брой паркоместа, въвеждането на зони за почасово платено паркиране   ще  регулира продължителността на паркиране ;</w:t>
      </w:r>
    </w:p>
    <w:p w14:paraId="26C8078D" w14:textId="77777777" w:rsidR="0014725D" w:rsidRPr="0014725D" w:rsidRDefault="0014725D" w:rsidP="0014725D">
      <w:pPr>
        <w:ind w:firstLine="708"/>
        <w:jc w:val="both"/>
        <w:rPr>
          <w:sz w:val="24"/>
          <w:szCs w:val="24"/>
          <w:lang w:val="bg-BG"/>
        </w:rPr>
      </w:pPr>
      <w:r w:rsidRPr="0014725D">
        <w:rPr>
          <w:sz w:val="24"/>
          <w:szCs w:val="24"/>
          <w:lang w:val="bg-BG"/>
        </w:rPr>
        <w:t>- подновяване на хоризонталната и вертикална сигнализация в кв. „Малко солено езеро“ на гр. Поморие.</w:t>
      </w:r>
    </w:p>
    <w:p w14:paraId="62D67739" w14:textId="77777777" w:rsidR="0014725D" w:rsidRPr="0014725D" w:rsidRDefault="0014725D" w:rsidP="0014725D">
      <w:pPr>
        <w:ind w:firstLine="708"/>
        <w:jc w:val="both"/>
        <w:rPr>
          <w:bCs/>
          <w:iCs/>
          <w:sz w:val="24"/>
          <w:szCs w:val="24"/>
          <w:shd w:val="clear" w:color="auto" w:fill="FFFFFF"/>
          <w:lang w:val="bg-BG"/>
        </w:rPr>
      </w:pPr>
      <w:r w:rsidRPr="0014725D">
        <w:rPr>
          <w:bCs/>
          <w:iCs/>
          <w:sz w:val="24"/>
          <w:szCs w:val="24"/>
          <w:lang w:val="bg-BG"/>
        </w:rPr>
        <w:t xml:space="preserve">Към момента на приемане на </w:t>
      </w:r>
      <w:r w:rsidRPr="0014725D">
        <w:rPr>
          <w:rStyle w:val="a9"/>
          <w:b w:val="0"/>
          <w:bCs w:val="0"/>
          <w:iCs/>
          <w:sz w:val="24"/>
          <w:szCs w:val="24"/>
          <w:shd w:val="clear" w:color="auto" w:fill="FFFFFF"/>
          <w:lang w:val="bg-BG"/>
        </w:rPr>
        <w:t>Окончателен проект</w:t>
      </w:r>
      <w:r w:rsidRPr="0014725D">
        <w:rPr>
          <w:b/>
          <w:iCs/>
          <w:sz w:val="24"/>
          <w:szCs w:val="24"/>
          <w:shd w:val="clear" w:color="auto" w:fill="FFFFFF"/>
          <w:lang w:val="bg-BG"/>
        </w:rPr>
        <w:t> </w:t>
      </w:r>
      <w:r w:rsidRPr="0014725D">
        <w:rPr>
          <w:bCs/>
          <w:iCs/>
          <w:sz w:val="24"/>
          <w:szCs w:val="24"/>
          <w:shd w:val="clear" w:color="auto" w:fill="FFFFFF"/>
          <w:lang w:val="bg-BG"/>
        </w:rPr>
        <w:t>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 частта за ул. „Тодор Светослав“ и ул. „Велека“ не беше предвидена в окончателния проект и в цитираното по-горе решение на Общински съвет-Поморие.</w:t>
      </w:r>
    </w:p>
    <w:p w14:paraId="58A8BF17" w14:textId="77777777" w:rsidR="0014725D" w:rsidRPr="0014725D" w:rsidRDefault="0014725D" w:rsidP="0014725D">
      <w:pPr>
        <w:ind w:firstLine="708"/>
        <w:jc w:val="both"/>
        <w:rPr>
          <w:bCs/>
          <w:iCs/>
          <w:sz w:val="24"/>
          <w:szCs w:val="24"/>
          <w:lang w:val="bg-BG"/>
        </w:rPr>
      </w:pPr>
      <w:r w:rsidRPr="0014725D">
        <w:rPr>
          <w:bCs/>
          <w:iCs/>
          <w:sz w:val="24"/>
          <w:szCs w:val="24"/>
          <w:shd w:val="clear" w:color="auto" w:fill="FFFFFF"/>
          <w:lang w:val="bg-BG"/>
        </w:rPr>
        <w:t>Към настоящия момент възниква необходимост от организиране на правилата за паркиране, както на платено такова, така и забрана за паркиране в този участък, поради което е необходимо да се одобри като допълнение към О</w:t>
      </w:r>
      <w:r w:rsidRPr="0014725D">
        <w:rPr>
          <w:rStyle w:val="a9"/>
          <w:b w:val="0"/>
          <w:bCs w:val="0"/>
          <w:iCs/>
          <w:sz w:val="24"/>
          <w:szCs w:val="24"/>
          <w:shd w:val="clear" w:color="auto" w:fill="FFFFFF"/>
          <w:lang w:val="bg-BG"/>
        </w:rPr>
        <w:t>кончателен проект</w:t>
      </w:r>
      <w:r w:rsidRPr="0014725D">
        <w:rPr>
          <w:b/>
          <w:bCs/>
          <w:iCs/>
          <w:sz w:val="24"/>
          <w:szCs w:val="24"/>
          <w:shd w:val="clear" w:color="auto" w:fill="FFFFFF"/>
          <w:lang w:val="bg-BG"/>
        </w:rPr>
        <w:t> </w:t>
      </w:r>
      <w:r w:rsidRPr="0014725D">
        <w:rPr>
          <w:bCs/>
          <w:iCs/>
          <w:sz w:val="24"/>
          <w:szCs w:val="24"/>
          <w:shd w:val="clear" w:color="auto" w:fill="FFFFFF"/>
          <w:lang w:val="bg-BG"/>
        </w:rPr>
        <w:t xml:space="preserve">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 в частта </w:t>
      </w:r>
      <w:r w:rsidRPr="0014725D">
        <w:rPr>
          <w:bCs/>
          <w:iCs/>
          <w:sz w:val="24"/>
          <w:szCs w:val="24"/>
          <w:lang w:val="bg-BG"/>
        </w:rPr>
        <w:t xml:space="preserve">за ул. „Тодор Светослав“ и ул. „Велека“ за </w:t>
      </w:r>
      <w:r w:rsidRPr="0014725D">
        <w:rPr>
          <w:bCs/>
          <w:iCs/>
          <w:sz w:val="24"/>
          <w:szCs w:val="24"/>
          <w:shd w:val="clear" w:color="auto" w:fill="FFFFFF"/>
          <w:lang w:val="bg-BG"/>
        </w:rPr>
        <w:t>следния брой места за платено паркиране 28. Като допълнението ще доведе до значителна регулация при паркирането в квартал „Малко солено езеро“.</w:t>
      </w:r>
    </w:p>
    <w:p w14:paraId="5CB7B915" w14:textId="77777777" w:rsidR="0014725D" w:rsidRPr="0014725D" w:rsidRDefault="0014725D" w:rsidP="0014725D">
      <w:pPr>
        <w:ind w:firstLine="708"/>
        <w:jc w:val="both"/>
        <w:rPr>
          <w:sz w:val="24"/>
          <w:szCs w:val="24"/>
          <w:lang w:val="bg-BG"/>
        </w:rPr>
      </w:pPr>
    </w:p>
    <w:p w14:paraId="0F4451C5" w14:textId="704CB75D" w:rsidR="0014725D" w:rsidRPr="0014725D" w:rsidRDefault="0014725D" w:rsidP="0014725D">
      <w:pPr>
        <w:ind w:firstLine="708"/>
        <w:jc w:val="both"/>
        <w:rPr>
          <w:b/>
          <w:i/>
          <w:sz w:val="24"/>
          <w:szCs w:val="24"/>
          <w:lang w:val="bg-BG"/>
        </w:rPr>
      </w:pPr>
      <w:r w:rsidRPr="0014725D">
        <w:rPr>
          <w:b/>
          <w:i/>
          <w:sz w:val="24"/>
          <w:szCs w:val="24"/>
          <w:lang w:val="bg-BG"/>
        </w:rPr>
        <w:t xml:space="preserve">2. Цели, които се поставят с приемането на допълнение на  </w:t>
      </w:r>
      <w:r w:rsidRPr="0014725D">
        <w:rPr>
          <w:rStyle w:val="a9"/>
          <w:i/>
          <w:sz w:val="24"/>
          <w:szCs w:val="24"/>
          <w:shd w:val="clear" w:color="auto" w:fill="FFFFFF"/>
          <w:lang w:val="bg-BG"/>
        </w:rPr>
        <w:t>Окончателен проект</w:t>
      </w:r>
      <w:r w:rsidRPr="0014725D">
        <w:rPr>
          <w:b/>
          <w:i/>
          <w:sz w:val="24"/>
          <w:szCs w:val="24"/>
          <w:shd w:val="clear" w:color="auto" w:fill="FFFFFF"/>
          <w:lang w:val="bg-BG"/>
        </w:rPr>
        <w:t>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p>
    <w:p w14:paraId="4B019EB3" w14:textId="77777777" w:rsidR="0014725D" w:rsidRPr="0014725D" w:rsidRDefault="0014725D" w:rsidP="0014725D">
      <w:pPr>
        <w:ind w:firstLine="577"/>
        <w:jc w:val="both"/>
        <w:rPr>
          <w:sz w:val="24"/>
          <w:szCs w:val="24"/>
          <w:lang w:val="bg-BG"/>
        </w:rPr>
      </w:pPr>
    </w:p>
    <w:p w14:paraId="18321258" w14:textId="77777777" w:rsidR="0014725D" w:rsidRPr="0014725D" w:rsidRDefault="0014725D" w:rsidP="0014725D">
      <w:pPr>
        <w:ind w:firstLine="577"/>
        <w:jc w:val="both"/>
        <w:rPr>
          <w:sz w:val="24"/>
          <w:szCs w:val="24"/>
          <w:lang w:val="bg-BG"/>
        </w:rPr>
      </w:pPr>
      <w:r w:rsidRPr="0014725D">
        <w:rPr>
          <w:sz w:val="24"/>
          <w:szCs w:val="24"/>
          <w:lang w:val="bg-BG"/>
        </w:rPr>
        <w:t xml:space="preserve">1. Да се </w:t>
      </w:r>
      <w:r w:rsidRPr="0014725D">
        <w:rPr>
          <w:color w:val="000000"/>
          <w:sz w:val="24"/>
          <w:szCs w:val="24"/>
          <w:lang w:val="bg-BG"/>
        </w:rPr>
        <w:t xml:space="preserve">изгради режим на паркиране, който да се превърне в достъпна и удобна услуга за всички жители и гости на града, като се избегне </w:t>
      </w:r>
      <w:r w:rsidRPr="0014725D">
        <w:rPr>
          <w:sz w:val="24"/>
          <w:szCs w:val="24"/>
          <w:lang w:val="bg-BG"/>
        </w:rPr>
        <w:t>масовото безконтролно паркиране, което се наблюдава в града през летния туристически сезон. Предвижда да се използват оптимално възможностите на уличната мрежа за обособяването на паркоместа чрез създаване на нови такива на територията на гр. Поморие.</w:t>
      </w:r>
    </w:p>
    <w:p w14:paraId="53F6813A" w14:textId="77777777" w:rsidR="0014725D" w:rsidRPr="0014725D" w:rsidRDefault="0014725D" w:rsidP="0014725D">
      <w:pPr>
        <w:ind w:firstLine="577"/>
        <w:jc w:val="both"/>
        <w:rPr>
          <w:sz w:val="24"/>
          <w:szCs w:val="24"/>
          <w:lang w:val="bg-BG"/>
        </w:rPr>
      </w:pPr>
      <w:r w:rsidRPr="0014725D">
        <w:rPr>
          <w:sz w:val="24"/>
          <w:szCs w:val="24"/>
          <w:lang w:val="bg-BG"/>
        </w:rPr>
        <w:t>2. Да се предостави възможност за по-добър контрол при паркирането на постоянно нарастващия брой автомобили на територията на целия град. Цели се също така изграждане на режим на паркиране, който да се превърне в достъпна и удобна услуга за всички жители и гости на града, да се облекчи трафика през летния сезон.</w:t>
      </w:r>
    </w:p>
    <w:p w14:paraId="32C85DF2" w14:textId="77777777" w:rsidR="0014725D" w:rsidRPr="0014725D" w:rsidRDefault="0014725D" w:rsidP="0014725D">
      <w:pPr>
        <w:ind w:firstLine="577"/>
        <w:jc w:val="both"/>
        <w:rPr>
          <w:sz w:val="24"/>
          <w:szCs w:val="24"/>
          <w:lang w:val="bg-BG"/>
        </w:rPr>
      </w:pPr>
    </w:p>
    <w:p w14:paraId="4BC8D884" w14:textId="77777777" w:rsidR="0014725D" w:rsidRPr="0014725D" w:rsidRDefault="0014725D" w:rsidP="0014725D">
      <w:pPr>
        <w:ind w:firstLine="577"/>
        <w:jc w:val="both"/>
        <w:rPr>
          <w:sz w:val="24"/>
          <w:szCs w:val="24"/>
          <w:lang w:val="bg-BG"/>
        </w:rPr>
      </w:pPr>
    </w:p>
    <w:p w14:paraId="7327245B" w14:textId="77777777" w:rsidR="0014725D" w:rsidRPr="0014725D" w:rsidRDefault="0014725D" w:rsidP="0014725D">
      <w:pPr>
        <w:ind w:firstLine="708"/>
        <w:jc w:val="both"/>
        <w:rPr>
          <w:b/>
          <w:i/>
          <w:sz w:val="24"/>
          <w:szCs w:val="24"/>
          <w:lang w:val="bg-BG"/>
        </w:rPr>
      </w:pPr>
      <w:r w:rsidRPr="0014725D">
        <w:rPr>
          <w:b/>
          <w:i/>
          <w:sz w:val="24"/>
          <w:szCs w:val="24"/>
          <w:lang w:val="bg-BG"/>
        </w:rPr>
        <w:t xml:space="preserve">3. </w:t>
      </w:r>
      <w:r w:rsidRPr="0014725D">
        <w:rPr>
          <w:b/>
          <w:bCs/>
          <w:i/>
          <w:sz w:val="24"/>
          <w:szCs w:val="24"/>
          <w:lang w:val="bg-BG"/>
        </w:rPr>
        <w:t>Финансови и други средства, необходими </w:t>
      </w:r>
      <w:r w:rsidRPr="0014725D">
        <w:rPr>
          <w:b/>
          <w:i/>
          <w:iCs/>
          <w:sz w:val="24"/>
          <w:szCs w:val="24"/>
          <w:lang w:val="bg-BG"/>
        </w:rPr>
        <w:t xml:space="preserve">за </w:t>
      </w:r>
      <w:r w:rsidRPr="0014725D">
        <w:rPr>
          <w:b/>
          <w:i/>
          <w:sz w:val="24"/>
          <w:szCs w:val="24"/>
          <w:lang w:val="bg-BG"/>
        </w:rPr>
        <w:t xml:space="preserve">приемане на допълнение на </w:t>
      </w:r>
      <w:r w:rsidRPr="0014725D">
        <w:rPr>
          <w:rStyle w:val="a9"/>
          <w:i/>
          <w:sz w:val="24"/>
          <w:szCs w:val="24"/>
          <w:shd w:val="clear" w:color="auto" w:fill="FFFFFF"/>
          <w:lang w:val="bg-BG"/>
        </w:rPr>
        <w:t>Окончателен проект</w:t>
      </w:r>
      <w:r w:rsidRPr="0014725D">
        <w:rPr>
          <w:b/>
          <w:i/>
          <w:sz w:val="24"/>
          <w:szCs w:val="24"/>
          <w:shd w:val="clear" w:color="auto" w:fill="FFFFFF"/>
          <w:lang w:val="bg-BG"/>
        </w:rPr>
        <w:t>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p>
    <w:p w14:paraId="3FAAA02F" w14:textId="77777777" w:rsidR="0014725D" w:rsidRPr="0014725D" w:rsidRDefault="0014725D" w:rsidP="0014725D">
      <w:pPr>
        <w:ind w:firstLine="577"/>
        <w:jc w:val="both"/>
        <w:rPr>
          <w:b/>
          <w:i/>
          <w:sz w:val="24"/>
          <w:szCs w:val="24"/>
          <w:lang w:val="bg-BG"/>
        </w:rPr>
      </w:pPr>
    </w:p>
    <w:p w14:paraId="0FCFFEEC" w14:textId="77777777" w:rsidR="0014725D" w:rsidRPr="0014725D" w:rsidRDefault="0014725D" w:rsidP="0014725D">
      <w:pPr>
        <w:ind w:firstLine="577"/>
        <w:jc w:val="both"/>
        <w:rPr>
          <w:rStyle w:val="a9"/>
          <w:b w:val="0"/>
          <w:bCs w:val="0"/>
          <w:iCs/>
          <w:color w:val="000000"/>
          <w:sz w:val="24"/>
          <w:szCs w:val="24"/>
          <w:shd w:val="clear" w:color="auto" w:fill="FFFFFF"/>
          <w:lang w:val="bg-BG"/>
        </w:rPr>
      </w:pPr>
      <w:r w:rsidRPr="0014725D">
        <w:rPr>
          <w:bCs/>
          <w:iCs/>
          <w:sz w:val="24"/>
          <w:szCs w:val="24"/>
          <w:lang w:val="bg-BG"/>
        </w:rPr>
        <w:t xml:space="preserve">За допълнение на </w:t>
      </w:r>
      <w:r w:rsidRPr="0014725D">
        <w:rPr>
          <w:rStyle w:val="a9"/>
          <w:b w:val="0"/>
          <w:bCs w:val="0"/>
          <w:iCs/>
          <w:sz w:val="24"/>
          <w:szCs w:val="24"/>
          <w:shd w:val="clear" w:color="auto" w:fill="FFFFFF"/>
          <w:lang w:val="bg-BG"/>
        </w:rPr>
        <w:t>Окончателен проект</w:t>
      </w:r>
      <w:r w:rsidRPr="0014725D">
        <w:rPr>
          <w:bCs/>
          <w:iCs/>
          <w:sz w:val="24"/>
          <w:szCs w:val="24"/>
          <w:shd w:val="clear" w:color="auto" w:fill="FFFFFF"/>
          <w:lang w:val="bg-BG"/>
        </w:rPr>
        <w:t xml:space="preserve">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 </w:t>
      </w:r>
      <w:r w:rsidRPr="0014725D">
        <w:rPr>
          <w:rStyle w:val="a9"/>
          <w:b w:val="0"/>
          <w:bCs w:val="0"/>
          <w:iCs/>
          <w:color w:val="000000"/>
          <w:sz w:val="24"/>
          <w:szCs w:val="24"/>
          <w:shd w:val="clear" w:color="auto" w:fill="FFFFFF"/>
          <w:lang w:val="bg-BG"/>
        </w:rPr>
        <w:t>не са необходими допълнителни финансови средства.</w:t>
      </w:r>
    </w:p>
    <w:p w14:paraId="39736107" w14:textId="77777777" w:rsidR="0014725D" w:rsidRPr="0014725D" w:rsidRDefault="0014725D" w:rsidP="0014725D">
      <w:pPr>
        <w:ind w:firstLine="708"/>
        <w:jc w:val="both"/>
        <w:rPr>
          <w:b/>
          <w:i/>
          <w:sz w:val="24"/>
          <w:szCs w:val="24"/>
          <w:lang w:val="bg-BG"/>
        </w:rPr>
      </w:pPr>
    </w:p>
    <w:p w14:paraId="1A5E135A" w14:textId="77777777" w:rsidR="0014725D" w:rsidRPr="0014725D" w:rsidRDefault="0014725D" w:rsidP="0014725D">
      <w:pPr>
        <w:ind w:firstLine="577"/>
        <w:jc w:val="both"/>
        <w:rPr>
          <w:b/>
          <w:i/>
          <w:sz w:val="24"/>
          <w:szCs w:val="24"/>
          <w:lang w:val="bg-BG"/>
        </w:rPr>
      </w:pPr>
      <w:r w:rsidRPr="0014725D">
        <w:rPr>
          <w:b/>
          <w:i/>
          <w:sz w:val="24"/>
          <w:szCs w:val="24"/>
          <w:lang w:val="bg-BG"/>
        </w:rPr>
        <w:t xml:space="preserve">4. Очаквани резултати от приемане на допълнение на </w:t>
      </w:r>
      <w:r w:rsidRPr="0014725D">
        <w:rPr>
          <w:rStyle w:val="a9"/>
          <w:i/>
          <w:sz w:val="24"/>
          <w:szCs w:val="24"/>
          <w:shd w:val="clear" w:color="auto" w:fill="FFFFFF"/>
          <w:lang w:val="bg-BG"/>
        </w:rPr>
        <w:t>Окончателен проект</w:t>
      </w:r>
      <w:r w:rsidRPr="0014725D">
        <w:rPr>
          <w:b/>
          <w:i/>
          <w:sz w:val="24"/>
          <w:szCs w:val="24"/>
          <w:shd w:val="clear" w:color="auto" w:fill="FFFFFF"/>
          <w:lang w:val="bg-BG"/>
        </w:rPr>
        <w:t>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p>
    <w:p w14:paraId="261913F3" w14:textId="77777777" w:rsidR="0014725D" w:rsidRPr="0014725D" w:rsidRDefault="0014725D" w:rsidP="0014725D">
      <w:pPr>
        <w:ind w:firstLine="577"/>
        <w:jc w:val="both"/>
        <w:rPr>
          <w:b/>
          <w:i/>
          <w:sz w:val="24"/>
          <w:szCs w:val="24"/>
          <w:lang w:val="bg-BG"/>
        </w:rPr>
      </w:pPr>
    </w:p>
    <w:p w14:paraId="2B1F2A38" w14:textId="77777777" w:rsidR="0014725D" w:rsidRPr="0014725D" w:rsidRDefault="0014725D" w:rsidP="0014725D">
      <w:pPr>
        <w:ind w:firstLine="708"/>
        <w:jc w:val="both"/>
        <w:rPr>
          <w:sz w:val="24"/>
          <w:szCs w:val="24"/>
          <w:lang w:val="bg-BG"/>
        </w:rPr>
      </w:pPr>
      <w:r w:rsidRPr="0014725D">
        <w:rPr>
          <w:sz w:val="24"/>
          <w:szCs w:val="24"/>
          <w:lang w:val="bg-BG"/>
        </w:rPr>
        <w:t xml:space="preserve">1. Регулиране организацията на движението, свързани с организацията на паркирането на територията на гр. Поморие, което ще улесни </w:t>
      </w:r>
      <w:r w:rsidRPr="0014725D">
        <w:rPr>
          <w:color w:val="000000"/>
          <w:sz w:val="24"/>
          <w:szCs w:val="24"/>
          <w:lang w:val="bg-BG"/>
        </w:rPr>
        <w:t>нормално движение на ППС/МПС и пешеходци, и безопасността на участниците в движението, чрез с</w:t>
      </w:r>
      <w:r w:rsidRPr="0014725D">
        <w:rPr>
          <w:sz w:val="24"/>
          <w:szCs w:val="24"/>
          <w:lang w:val="bg-BG"/>
        </w:rPr>
        <w:t>ъздаване на точни и ясни разпоредби.</w:t>
      </w:r>
    </w:p>
    <w:p w14:paraId="65A3711F" w14:textId="77777777" w:rsidR="0014725D" w:rsidRPr="0014725D" w:rsidRDefault="0014725D" w:rsidP="0014725D">
      <w:pPr>
        <w:ind w:firstLine="708"/>
        <w:jc w:val="both"/>
        <w:rPr>
          <w:sz w:val="24"/>
          <w:szCs w:val="24"/>
          <w:lang w:val="bg-BG"/>
        </w:rPr>
      </w:pPr>
      <w:r w:rsidRPr="0014725D">
        <w:rPr>
          <w:sz w:val="24"/>
          <w:szCs w:val="24"/>
          <w:lang w:val="bg-BG"/>
        </w:rPr>
        <w:t>2. Облекчаване на паркирането. Ефективно ползване на паркоместата, което ще доведе до по-добро обслужване на гражданите и гостите на града, имащи нужда да паркират.</w:t>
      </w:r>
    </w:p>
    <w:p w14:paraId="4A3796BE" w14:textId="77777777" w:rsidR="0014725D" w:rsidRPr="0014725D" w:rsidRDefault="0014725D" w:rsidP="0014725D">
      <w:pPr>
        <w:spacing w:after="120"/>
        <w:ind w:firstLine="577"/>
        <w:contextualSpacing/>
        <w:mirrorIndents/>
        <w:jc w:val="both"/>
        <w:rPr>
          <w:i/>
          <w:sz w:val="24"/>
          <w:szCs w:val="24"/>
          <w:lang w:val="bg-BG"/>
        </w:rPr>
      </w:pPr>
    </w:p>
    <w:p w14:paraId="519EC0C1" w14:textId="77777777" w:rsidR="0014725D" w:rsidRPr="0014725D" w:rsidRDefault="0014725D" w:rsidP="0014725D">
      <w:pPr>
        <w:spacing w:after="120"/>
        <w:ind w:firstLine="577"/>
        <w:contextualSpacing/>
        <w:mirrorIndents/>
        <w:jc w:val="both"/>
        <w:rPr>
          <w:b/>
          <w:i/>
          <w:sz w:val="24"/>
          <w:szCs w:val="24"/>
          <w:lang w:val="bg-BG"/>
        </w:rPr>
      </w:pPr>
      <w:r w:rsidRPr="0014725D">
        <w:rPr>
          <w:i/>
          <w:sz w:val="24"/>
          <w:szCs w:val="24"/>
          <w:lang w:val="bg-BG"/>
        </w:rPr>
        <w:tab/>
      </w:r>
      <w:r w:rsidRPr="0014725D">
        <w:rPr>
          <w:b/>
          <w:i/>
          <w:sz w:val="24"/>
          <w:szCs w:val="24"/>
          <w:lang w:val="bg-BG"/>
        </w:rPr>
        <w:t>5. Анализ на съответствието с правото на европейския съюз:</w:t>
      </w:r>
    </w:p>
    <w:p w14:paraId="52557BC3" w14:textId="77777777" w:rsidR="0014725D" w:rsidRPr="0014725D" w:rsidRDefault="0014725D" w:rsidP="0014725D">
      <w:pPr>
        <w:shd w:val="clear" w:color="auto" w:fill="FFFFFF"/>
        <w:spacing w:before="100" w:beforeAutospacing="1" w:after="100" w:afterAutospacing="1"/>
        <w:ind w:firstLine="577"/>
        <w:jc w:val="both"/>
        <w:rPr>
          <w:color w:val="222222"/>
          <w:sz w:val="24"/>
          <w:szCs w:val="24"/>
          <w:lang w:val="bg-BG"/>
        </w:rPr>
      </w:pPr>
      <w:r w:rsidRPr="0014725D">
        <w:rPr>
          <w:color w:val="222222"/>
          <w:sz w:val="24"/>
          <w:szCs w:val="24"/>
          <w:lang w:val="bg-BG"/>
        </w:rPr>
        <w:t>Европейското законодателство е изградено върху водещите принципи на откритост, публичност и граждански контрол върху дейността на местните власти, което съответства на целите, поставени с предлагания проект. Доколкото настоящия проект има за предмет подзаконов нормативен акт, който подлежи на приемане от Общински съвет като орган на местно самоуправление, то приложими са разпоредбите на „Европейската харта за местното самоуправление”. В тази връзка проектът е съобразен със Закона за нормативните актове и е съобразен с европейското законодателство - Регламент (ЕО) №1082/2006 г. на Европейския парламент и на Съвета и Европейската харта за местно самоуправление, както и с разпоредбите и целите на националното и местно законодателство При изработването на настоящия нормативен акт са взети предвид основополагащите принципи на правото на Европейския съюз.</w:t>
      </w:r>
    </w:p>
    <w:p w14:paraId="3479C4E7" w14:textId="4925DC2D" w:rsidR="0014725D" w:rsidRPr="0014725D" w:rsidRDefault="0014725D" w:rsidP="0014725D">
      <w:pPr>
        <w:ind w:firstLine="577"/>
        <w:jc w:val="both"/>
        <w:rPr>
          <w:sz w:val="24"/>
          <w:szCs w:val="24"/>
          <w:lang w:val="bg-BG"/>
        </w:rPr>
      </w:pPr>
      <w:r w:rsidRPr="0014725D">
        <w:rPr>
          <w:sz w:val="24"/>
          <w:szCs w:val="24"/>
          <w:lang w:val="bg-BG"/>
        </w:rPr>
        <w:t xml:space="preserve">На 25.04.2024г. проектът за допълнение на </w:t>
      </w:r>
      <w:r w:rsidRPr="0014725D">
        <w:rPr>
          <w:rStyle w:val="a9"/>
          <w:b w:val="0"/>
          <w:bCs w:val="0"/>
          <w:sz w:val="24"/>
          <w:szCs w:val="24"/>
          <w:shd w:val="clear" w:color="auto" w:fill="FFFFFF"/>
          <w:lang w:val="bg-BG"/>
        </w:rPr>
        <w:t>Окончателен проект</w:t>
      </w:r>
      <w:r w:rsidRPr="0014725D">
        <w:rPr>
          <w:sz w:val="24"/>
          <w:szCs w:val="24"/>
          <w:shd w:val="clear" w:color="auto" w:fill="FFFFFF"/>
          <w:lang w:val="bg-BG"/>
        </w:rPr>
        <w:t> по</w:t>
      </w:r>
      <w:r>
        <w:rPr>
          <w:sz w:val="24"/>
          <w:szCs w:val="24"/>
          <w:shd w:val="clear" w:color="auto" w:fill="FFFFFF"/>
          <w:lang w:val="bg-BG"/>
        </w:rPr>
        <w:t xml:space="preserve"> </w:t>
      </w:r>
      <w:r w:rsidRPr="0014725D">
        <w:rPr>
          <w:sz w:val="24"/>
          <w:szCs w:val="24"/>
          <w:shd w:val="clear" w:color="auto" w:fill="FFFFFF"/>
          <w:lang w:val="bg-BG"/>
        </w:rPr>
        <w:t>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r w:rsidRPr="0014725D">
        <w:rPr>
          <w:sz w:val="24"/>
          <w:szCs w:val="24"/>
          <w:lang w:val="bg-BG"/>
        </w:rPr>
        <w:t xml:space="preserve"> е публикуван на официалната интернет страница на община Поморие.</w:t>
      </w:r>
    </w:p>
    <w:p w14:paraId="3E839C52" w14:textId="73E330C5" w:rsidR="0014725D" w:rsidRPr="0014725D" w:rsidRDefault="0014725D" w:rsidP="0014725D">
      <w:pPr>
        <w:ind w:firstLine="577"/>
        <w:jc w:val="both"/>
        <w:rPr>
          <w:sz w:val="24"/>
          <w:szCs w:val="24"/>
          <w:lang w:val="bg-BG"/>
        </w:rPr>
      </w:pPr>
      <w:r w:rsidRPr="0014725D">
        <w:rPr>
          <w:sz w:val="24"/>
          <w:szCs w:val="24"/>
          <w:lang w:val="bg-BG"/>
        </w:rPr>
        <w:t xml:space="preserve">   Съгласно чл. 26, ал. 3 и ал. 4 от Закона за нормативните актове, в законно установения срок от 14 дни, поради настъпващия летен туристически сезон, както и с необходимостта от последващи и </w:t>
      </w:r>
      <w:proofErr w:type="spellStart"/>
      <w:r w:rsidRPr="0014725D">
        <w:rPr>
          <w:sz w:val="24"/>
          <w:szCs w:val="24"/>
          <w:lang w:val="bg-BG"/>
        </w:rPr>
        <w:t>времеемки</w:t>
      </w:r>
      <w:proofErr w:type="spellEnd"/>
      <w:r w:rsidRPr="0014725D">
        <w:rPr>
          <w:sz w:val="24"/>
          <w:szCs w:val="24"/>
          <w:lang w:val="bg-BG"/>
        </w:rPr>
        <w:t xml:space="preserve"> действия за осигуряване на нуждите на гражданите и гостите на град Поморие, за паркиране на територията на града и с оглед защита интересите на гражданите и бизнеса, община Поморие е предоставила възможност на заинтересованите лица да депозират своите предложения и становища по </w:t>
      </w:r>
      <w:r w:rsidRPr="0014725D">
        <w:rPr>
          <w:bCs/>
          <w:iCs/>
          <w:sz w:val="24"/>
          <w:szCs w:val="24"/>
          <w:lang w:val="bg-BG"/>
        </w:rPr>
        <w:t xml:space="preserve">допълнение на </w:t>
      </w:r>
      <w:r w:rsidRPr="0014725D">
        <w:rPr>
          <w:rStyle w:val="a9"/>
          <w:b w:val="0"/>
          <w:bCs w:val="0"/>
          <w:iCs/>
          <w:sz w:val="24"/>
          <w:szCs w:val="24"/>
          <w:shd w:val="clear" w:color="auto" w:fill="FFFFFF"/>
          <w:lang w:val="bg-BG"/>
        </w:rPr>
        <w:t>Окончателен проект</w:t>
      </w:r>
      <w:r w:rsidRPr="0014725D">
        <w:rPr>
          <w:bCs/>
          <w:iCs/>
          <w:sz w:val="24"/>
          <w:szCs w:val="24"/>
          <w:shd w:val="clear" w:color="auto" w:fill="FFFFFF"/>
          <w:lang w:val="bg-BG"/>
        </w:rPr>
        <w:t xml:space="preserve"> по част организация на движението, обект: „Проектиране на платено паркиране, кратковременно платено паркиране и забрана за </w:t>
      </w:r>
      <w:r w:rsidRPr="0014725D">
        <w:rPr>
          <w:bCs/>
          <w:iCs/>
          <w:sz w:val="24"/>
          <w:szCs w:val="24"/>
          <w:shd w:val="clear" w:color="auto" w:fill="FFFFFF"/>
          <w:lang w:val="bg-BG"/>
        </w:rPr>
        <w:lastRenderedPageBreak/>
        <w:t>паркиране в квартал „Малко солено езеро“ в гр. Поморие</w:t>
      </w:r>
      <w:r w:rsidRPr="0014725D">
        <w:rPr>
          <w:sz w:val="24"/>
          <w:szCs w:val="24"/>
          <w:lang w:val="bg-BG"/>
        </w:rPr>
        <w:t xml:space="preserve"> на e-</w:t>
      </w:r>
      <w:proofErr w:type="spellStart"/>
      <w:r w:rsidRPr="0014725D">
        <w:rPr>
          <w:sz w:val="24"/>
          <w:szCs w:val="24"/>
          <w:lang w:val="bg-BG"/>
        </w:rPr>
        <w:t>mail</w:t>
      </w:r>
      <w:proofErr w:type="spellEnd"/>
      <w:r w:rsidRPr="0014725D">
        <w:rPr>
          <w:sz w:val="24"/>
          <w:szCs w:val="24"/>
          <w:lang w:val="bg-BG"/>
        </w:rPr>
        <w:t xml:space="preserve"> адрес </w:t>
      </w:r>
      <w:hyperlink r:id="rId6" w:history="1">
        <w:r w:rsidRPr="0014725D">
          <w:rPr>
            <w:rStyle w:val="a4"/>
            <w:sz w:val="24"/>
            <w:szCs w:val="24"/>
            <w:lang w:val="bg-BG"/>
          </w:rPr>
          <w:t>mayor@pomorie.bg</w:t>
        </w:r>
      </w:hyperlink>
      <w:r w:rsidRPr="0014725D">
        <w:rPr>
          <w:sz w:val="24"/>
          <w:szCs w:val="24"/>
          <w:lang w:val="bg-BG"/>
        </w:rPr>
        <w:t xml:space="preserve"> или в деловодството на община Поморие на адрес:  гр. Поморие, ул. „Солна” № 5. </w:t>
      </w:r>
    </w:p>
    <w:p w14:paraId="17AF9073" w14:textId="77777777" w:rsidR="00AE63D4" w:rsidRPr="0014725D" w:rsidRDefault="00AE63D4" w:rsidP="00AE63D4">
      <w:pPr>
        <w:ind w:firstLine="720"/>
        <w:jc w:val="both"/>
        <w:rPr>
          <w:sz w:val="24"/>
          <w:szCs w:val="24"/>
          <w:lang w:val="bg-BG"/>
        </w:rPr>
      </w:pPr>
    </w:p>
    <w:p w14:paraId="3734E482" w14:textId="7CC7CA79" w:rsidR="00AE63D4" w:rsidRPr="0014725D" w:rsidRDefault="00AE63D4" w:rsidP="00AE63D4">
      <w:pPr>
        <w:ind w:firstLine="720"/>
        <w:jc w:val="both"/>
        <w:rPr>
          <w:sz w:val="24"/>
          <w:szCs w:val="24"/>
          <w:lang w:val="bg-BG"/>
        </w:rPr>
      </w:pPr>
      <w:r w:rsidRPr="0014725D">
        <w:rPr>
          <w:sz w:val="24"/>
          <w:szCs w:val="24"/>
          <w:lang w:val="bg-BG"/>
        </w:rPr>
        <w:t>Предвид изложеното по-горе предлагам на Общински съвет  - Поморие следния</w:t>
      </w:r>
    </w:p>
    <w:p w14:paraId="303551ED" w14:textId="77777777" w:rsidR="00AE63D4" w:rsidRPr="0014725D" w:rsidRDefault="00AE63D4" w:rsidP="00AE63D4">
      <w:pPr>
        <w:ind w:right="-572"/>
        <w:jc w:val="center"/>
        <w:rPr>
          <w:b/>
          <w:sz w:val="24"/>
          <w:szCs w:val="24"/>
          <w:lang w:val="bg-BG"/>
        </w:rPr>
      </w:pPr>
    </w:p>
    <w:p w14:paraId="3193A7EA" w14:textId="421163FA" w:rsidR="00AE63D4" w:rsidRPr="0014725D" w:rsidRDefault="00AE63D4" w:rsidP="00AE63D4">
      <w:pPr>
        <w:ind w:right="-572"/>
        <w:jc w:val="center"/>
        <w:rPr>
          <w:b/>
          <w:sz w:val="24"/>
          <w:szCs w:val="24"/>
          <w:lang w:val="bg-BG"/>
        </w:rPr>
      </w:pPr>
      <w:r w:rsidRPr="0014725D">
        <w:rPr>
          <w:b/>
          <w:sz w:val="24"/>
          <w:szCs w:val="24"/>
          <w:lang w:val="bg-BG"/>
        </w:rPr>
        <w:t>ПРОЕКТ ЗА РЕШЕНИЕ:</w:t>
      </w:r>
    </w:p>
    <w:p w14:paraId="3789A969" w14:textId="77777777" w:rsidR="00AE63D4" w:rsidRPr="0014725D" w:rsidRDefault="00AE63D4" w:rsidP="00AE63D4">
      <w:pPr>
        <w:pStyle w:val="11"/>
        <w:ind w:firstLine="577"/>
        <w:jc w:val="both"/>
        <w:rPr>
          <w:rFonts w:ascii="Times New Roman" w:hAnsi="Times New Roman"/>
          <w:sz w:val="24"/>
          <w:szCs w:val="24"/>
        </w:rPr>
      </w:pPr>
    </w:p>
    <w:p w14:paraId="1817F01D" w14:textId="5E356669" w:rsidR="006A79BF" w:rsidRPr="0014725D" w:rsidRDefault="00300488" w:rsidP="00766566">
      <w:pPr>
        <w:shd w:val="clear" w:color="auto" w:fill="FFFFFF"/>
        <w:ind w:firstLine="709"/>
        <w:jc w:val="both"/>
        <w:rPr>
          <w:sz w:val="24"/>
          <w:szCs w:val="24"/>
          <w:lang w:val="bg-BG"/>
        </w:rPr>
      </w:pPr>
      <w:r w:rsidRPr="0014725D">
        <w:rPr>
          <w:sz w:val="24"/>
          <w:szCs w:val="24"/>
          <w:lang w:val="bg-BG"/>
        </w:rPr>
        <w:t>На основание чл.</w:t>
      </w:r>
      <w:r w:rsidR="00766566" w:rsidRPr="0014725D">
        <w:rPr>
          <w:sz w:val="24"/>
          <w:szCs w:val="24"/>
          <w:lang w:val="bg-BG"/>
        </w:rPr>
        <w:t xml:space="preserve"> 21, т. 23 във вр. с ал. 2 от </w:t>
      </w:r>
      <w:r w:rsidR="00766566" w:rsidRPr="0014725D">
        <w:rPr>
          <w:color w:val="000000"/>
          <w:sz w:val="24"/>
          <w:szCs w:val="24"/>
          <w:lang w:val="bg-BG"/>
        </w:rPr>
        <w:t>Закона за местното самоуправление и местната администрация</w:t>
      </w:r>
      <w:r w:rsidR="00766566" w:rsidRPr="0014725D">
        <w:rPr>
          <w:sz w:val="24"/>
          <w:szCs w:val="24"/>
          <w:lang w:val="bg-BG"/>
        </w:rPr>
        <w:t xml:space="preserve">, </w:t>
      </w:r>
      <w:r w:rsidR="00766566" w:rsidRPr="0014725D">
        <w:rPr>
          <w:color w:val="000000"/>
          <w:sz w:val="24"/>
          <w:szCs w:val="24"/>
          <w:lang w:val="bg-BG"/>
        </w:rPr>
        <w:t xml:space="preserve">и чл. 99 от Закона за движение по пътищата, </w:t>
      </w:r>
      <w:r w:rsidR="00AE63D4" w:rsidRPr="0014725D">
        <w:rPr>
          <w:sz w:val="24"/>
          <w:szCs w:val="24"/>
          <w:lang w:val="bg-BG"/>
        </w:rPr>
        <w:t>Общински съвет – Поморие приема</w:t>
      </w:r>
      <w:r w:rsidR="00766566" w:rsidRPr="0014725D">
        <w:rPr>
          <w:sz w:val="24"/>
          <w:szCs w:val="24"/>
          <w:lang w:val="bg-BG"/>
        </w:rPr>
        <w:t>:</w:t>
      </w:r>
    </w:p>
    <w:p w14:paraId="0FC96B96" w14:textId="06EF00EF" w:rsidR="00766566" w:rsidRPr="0014725D" w:rsidRDefault="00766566" w:rsidP="00766566">
      <w:pPr>
        <w:ind w:firstLine="708"/>
        <w:jc w:val="both"/>
        <w:rPr>
          <w:b/>
          <w:i/>
          <w:sz w:val="24"/>
          <w:szCs w:val="24"/>
          <w:lang w:val="bg-BG"/>
        </w:rPr>
      </w:pPr>
      <w:r w:rsidRPr="0014725D">
        <w:rPr>
          <w:rStyle w:val="a9"/>
          <w:sz w:val="24"/>
          <w:szCs w:val="24"/>
          <w:shd w:val="clear" w:color="auto" w:fill="FFFFFF"/>
          <w:lang w:val="bg-BG"/>
        </w:rPr>
        <w:t>I. </w:t>
      </w:r>
      <w:r w:rsidRPr="0014725D">
        <w:rPr>
          <w:sz w:val="24"/>
          <w:szCs w:val="24"/>
          <w:shd w:val="clear" w:color="auto" w:fill="FFFFFF"/>
          <w:lang w:val="bg-BG"/>
        </w:rPr>
        <w:t xml:space="preserve">Приема </w:t>
      </w:r>
      <w:r w:rsidRPr="0014725D">
        <w:rPr>
          <w:bCs/>
          <w:iCs/>
          <w:sz w:val="24"/>
          <w:szCs w:val="24"/>
          <w:lang w:val="bg-BG"/>
        </w:rPr>
        <w:t xml:space="preserve">допълнение на  </w:t>
      </w:r>
      <w:r w:rsidRPr="0014725D">
        <w:rPr>
          <w:rStyle w:val="a9"/>
          <w:b w:val="0"/>
          <w:iCs/>
          <w:sz w:val="24"/>
          <w:szCs w:val="24"/>
          <w:shd w:val="clear" w:color="auto" w:fill="FFFFFF"/>
          <w:lang w:val="bg-BG"/>
        </w:rPr>
        <w:t>Окончателен проект</w:t>
      </w:r>
      <w:r w:rsidRPr="0014725D">
        <w:rPr>
          <w:bCs/>
          <w:iCs/>
          <w:sz w:val="24"/>
          <w:szCs w:val="24"/>
          <w:shd w:val="clear" w:color="auto" w:fill="FFFFFF"/>
          <w:lang w:val="bg-BG"/>
        </w:rPr>
        <w:t>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r w:rsidRPr="0014725D">
        <w:rPr>
          <w:b/>
          <w:i/>
          <w:sz w:val="24"/>
          <w:szCs w:val="24"/>
          <w:shd w:val="clear" w:color="auto" w:fill="FFFFFF"/>
          <w:lang w:val="bg-BG"/>
        </w:rPr>
        <w:t>.</w:t>
      </w:r>
    </w:p>
    <w:p w14:paraId="369685D9" w14:textId="3D311B21" w:rsidR="00766566" w:rsidRPr="0014725D" w:rsidRDefault="00766566" w:rsidP="00766566">
      <w:pPr>
        <w:ind w:firstLine="708"/>
        <w:jc w:val="both"/>
        <w:rPr>
          <w:sz w:val="24"/>
          <w:szCs w:val="24"/>
          <w:lang w:val="bg-BG"/>
        </w:rPr>
      </w:pPr>
    </w:p>
    <w:p w14:paraId="4799942C" w14:textId="455A7BEA" w:rsidR="00766566" w:rsidRPr="0014725D" w:rsidRDefault="00766566" w:rsidP="00766566">
      <w:pPr>
        <w:ind w:firstLine="708"/>
        <w:jc w:val="both"/>
        <w:rPr>
          <w:i/>
          <w:sz w:val="24"/>
          <w:szCs w:val="24"/>
          <w:lang w:val="bg-BG"/>
        </w:rPr>
      </w:pPr>
      <w:r w:rsidRPr="0014725D">
        <w:rPr>
          <w:b/>
          <w:bCs/>
          <w:sz w:val="24"/>
          <w:szCs w:val="24"/>
          <w:lang w:val="bg-BG"/>
        </w:rPr>
        <w:t>II.</w:t>
      </w:r>
      <w:r w:rsidRPr="0014725D">
        <w:rPr>
          <w:sz w:val="24"/>
          <w:szCs w:val="24"/>
          <w:lang w:val="bg-BG"/>
        </w:rPr>
        <w:t xml:space="preserve"> Във връзка с настъпващия летен туристически сезон, както и с необходимостта от последващи и </w:t>
      </w:r>
      <w:proofErr w:type="spellStart"/>
      <w:r w:rsidRPr="0014725D">
        <w:rPr>
          <w:sz w:val="24"/>
          <w:szCs w:val="24"/>
          <w:lang w:val="bg-BG"/>
        </w:rPr>
        <w:t>времеемки</w:t>
      </w:r>
      <w:proofErr w:type="spellEnd"/>
      <w:r w:rsidRPr="0014725D">
        <w:rPr>
          <w:sz w:val="24"/>
          <w:szCs w:val="24"/>
          <w:lang w:val="bg-BG"/>
        </w:rPr>
        <w:t xml:space="preserve"> действия за осигуряване на нуждите на гражданите и гостите на град Поморие, за паркиране на територията на града и с оглед защита интересите на гражданите и бизнеса, на основание чл. 60, ал. 1 от АПК Общински съвет - Поморие допуска предварително изпълнение на настоящото решение. </w:t>
      </w:r>
    </w:p>
    <w:p w14:paraId="69D63A9E" w14:textId="77777777" w:rsidR="00766566" w:rsidRPr="0014725D" w:rsidRDefault="00766566" w:rsidP="00766566">
      <w:pPr>
        <w:rPr>
          <w:sz w:val="24"/>
          <w:szCs w:val="24"/>
          <w:lang w:val="bg-BG"/>
        </w:rPr>
      </w:pPr>
      <w:r w:rsidRPr="0014725D">
        <w:rPr>
          <w:sz w:val="24"/>
          <w:szCs w:val="24"/>
          <w:lang w:val="bg-BG"/>
        </w:rPr>
        <w:tab/>
      </w:r>
    </w:p>
    <w:p w14:paraId="5A93A90C" w14:textId="77777777" w:rsidR="00766566" w:rsidRPr="0014725D" w:rsidRDefault="00766566" w:rsidP="00766566">
      <w:pPr>
        <w:ind w:firstLine="708"/>
        <w:rPr>
          <w:color w:val="000000"/>
          <w:sz w:val="24"/>
          <w:szCs w:val="24"/>
          <w:lang w:val="bg-BG"/>
        </w:rPr>
      </w:pPr>
    </w:p>
    <w:p w14:paraId="6DC90F8B" w14:textId="77777777" w:rsidR="00766566" w:rsidRPr="0014725D" w:rsidRDefault="00766566" w:rsidP="00766566">
      <w:pPr>
        <w:pStyle w:val="a3"/>
        <w:jc w:val="both"/>
        <w:rPr>
          <w:rFonts w:ascii="Times New Roman" w:hAnsi="Times New Roman"/>
          <w:b/>
          <w:sz w:val="24"/>
          <w:szCs w:val="24"/>
          <w:lang w:val="bg-BG"/>
        </w:rPr>
      </w:pPr>
      <w:r w:rsidRPr="0014725D">
        <w:rPr>
          <w:rFonts w:ascii="Times New Roman" w:hAnsi="Times New Roman"/>
          <w:b/>
          <w:sz w:val="24"/>
          <w:szCs w:val="24"/>
          <w:lang w:val="bg-BG"/>
        </w:rPr>
        <w:t xml:space="preserve">С уважение, </w:t>
      </w:r>
    </w:p>
    <w:p w14:paraId="55662DB3" w14:textId="77777777" w:rsidR="00766566" w:rsidRPr="0014725D" w:rsidRDefault="00766566" w:rsidP="00766566">
      <w:pPr>
        <w:pStyle w:val="a3"/>
        <w:rPr>
          <w:rFonts w:ascii="Times New Roman" w:hAnsi="Times New Roman"/>
          <w:sz w:val="24"/>
          <w:szCs w:val="24"/>
          <w:lang w:val="bg-BG"/>
        </w:rPr>
      </w:pPr>
      <w:r w:rsidRPr="0014725D">
        <w:rPr>
          <w:rFonts w:ascii="Times New Roman" w:hAnsi="Times New Roman"/>
          <w:sz w:val="24"/>
          <w:szCs w:val="24"/>
          <w:lang w:val="bg-BG"/>
        </w:rPr>
        <w:t>ИВАН АЛЕКСИЕВ</w:t>
      </w:r>
    </w:p>
    <w:p w14:paraId="4BF3FC93" w14:textId="77777777" w:rsidR="00766566" w:rsidRPr="0014725D" w:rsidRDefault="00766566" w:rsidP="00766566">
      <w:pPr>
        <w:pStyle w:val="a3"/>
        <w:rPr>
          <w:rFonts w:ascii="Times New Roman" w:hAnsi="Times New Roman"/>
          <w:i/>
          <w:sz w:val="24"/>
          <w:szCs w:val="24"/>
          <w:lang w:val="bg-BG"/>
        </w:rPr>
      </w:pPr>
      <w:r w:rsidRPr="0014725D">
        <w:rPr>
          <w:rFonts w:ascii="Times New Roman" w:hAnsi="Times New Roman"/>
          <w:i/>
          <w:sz w:val="24"/>
          <w:szCs w:val="24"/>
          <w:lang w:val="bg-BG"/>
        </w:rPr>
        <w:t>Кмет на Община Поморие</w:t>
      </w:r>
    </w:p>
    <w:p w14:paraId="6A2D775B" w14:textId="77777777" w:rsidR="00766566" w:rsidRPr="0014725D" w:rsidRDefault="00766566" w:rsidP="00766566">
      <w:pPr>
        <w:pStyle w:val="a3"/>
        <w:rPr>
          <w:rFonts w:ascii="Times New Roman" w:hAnsi="Times New Roman"/>
          <w:i/>
          <w:sz w:val="24"/>
          <w:szCs w:val="24"/>
          <w:lang w:val="bg-BG"/>
        </w:rPr>
      </w:pPr>
    </w:p>
    <w:p w14:paraId="6D48C3BC" w14:textId="77777777" w:rsidR="00766566" w:rsidRPr="0014725D" w:rsidRDefault="00766566" w:rsidP="00766566">
      <w:pPr>
        <w:pStyle w:val="a3"/>
        <w:rPr>
          <w:rFonts w:ascii="Times New Roman" w:hAnsi="Times New Roman"/>
          <w:sz w:val="24"/>
          <w:szCs w:val="24"/>
          <w:lang w:val="bg-BG"/>
        </w:rPr>
      </w:pPr>
    </w:p>
    <w:p w14:paraId="1B89EFCC" w14:textId="77777777" w:rsidR="00766566" w:rsidRPr="0014725D" w:rsidRDefault="00766566" w:rsidP="00766566">
      <w:pPr>
        <w:pStyle w:val="a3"/>
        <w:rPr>
          <w:rFonts w:ascii="Times New Roman" w:hAnsi="Times New Roman"/>
          <w:sz w:val="24"/>
          <w:szCs w:val="24"/>
          <w:lang w:val="bg-BG"/>
        </w:rPr>
      </w:pPr>
    </w:p>
    <w:p w14:paraId="15C11930" w14:textId="77777777" w:rsidR="00766566" w:rsidRPr="0014725D" w:rsidRDefault="00766566" w:rsidP="00766566">
      <w:pPr>
        <w:pStyle w:val="a3"/>
        <w:rPr>
          <w:rFonts w:ascii="Times New Roman" w:hAnsi="Times New Roman"/>
          <w:sz w:val="24"/>
          <w:szCs w:val="24"/>
          <w:lang w:val="bg-BG"/>
        </w:rPr>
      </w:pPr>
    </w:p>
    <w:p w14:paraId="5E53F71F" w14:textId="77777777" w:rsidR="00766566" w:rsidRPr="0014725D" w:rsidRDefault="00766566" w:rsidP="00766566">
      <w:pPr>
        <w:pStyle w:val="a3"/>
        <w:rPr>
          <w:rFonts w:ascii="Times New Roman" w:hAnsi="Times New Roman"/>
          <w:i/>
          <w:sz w:val="24"/>
          <w:szCs w:val="24"/>
          <w:lang w:val="bg-BG"/>
        </w:rPr>
      </w:pPr>
    </w:p>
    <w:p w14:paraId="563C5021" w14:textId="77777777" w:rsidR="00766566" w:rsidRPr="0014725D" w:rsidRDefault="00766566" w:rsidP="00766566">
      <w:pPr>
        <w:pStyle w:val="a3"/>
        <w:rPr>
          <w:rFonts w:ascii="Times New Roman" w:hAnsi="Times New Roman"/>
          <w:sz w:val="24"/>
          <w:szCs w:val="24"/>
          <w:lang w:val="bg-BG"/>
        </w:rPr>
      </w:pPr>
      <w:r w:rsidRPr="0014725D">
        <w:rPr>
          <w:rFonts w:ascii="Times New Roman" w:hAnsi="Times New Roman"/>
          <w:sz w:val="24"/>
          <w:szCs w:val="24"/>
          <w:lang w:val="bg-BG"/>
        </w:rPr>
        <w:t>Съгласувал:</w:t>
      </w:r>
    </w:p>
    <w:p w14:paraId="62DAE318" w14:textId="77777777" w:rsidR="00766566" w:rsidRPr="0014725D" w:rsidRDefault="00766566" w:rsidP="00766566">
      <w:pPr>
        <w:pStyle w:val="a3"/>
        <w:rPr>
          <w:rFonts w:ascii="Times New Roman" w:hAnsi="Times New Roman"/>
          <w:sz w:val="24"/>
          <w:szCs w:val="24"/>
          <w:lang w:val="bg-BG"/>
        </w:rPr>
      </w:pPr>
      <w:r w:rsidRPr="0014725D">
        <w:rPr>
          <w:rFonts w:ascii="Times New Roman" w:hAnsi="Times New Roman"/>
          <w:sz w:val="24"/>
          <w:szCs w:val="24"/>
          <w:lang w:val="bg-BG"/>
        </w:rPr>
        <w:t>Кристина Демирева</w:t>
      </w:r>
    </w:p>
    <w:p w14:paraId="0246F926" w14:textId="54901531" w:rsidR="00766566" w:rsidRPr="0014725D" w:rsidRDefault="00D52FF0" w:rsidP="00766566">
      <w:pPr>
        <w:pStyle w:val="a3"/>
        <w:rPr>
          <w:rFonts w:ascii="Times New Roman" w:hAnsi="Times New Roman"/>
          <w:i/>
          <w:sz w:val="24"/>
          <w:szCs w:val="24"/>
          <w:lang w:val="bg-BG"/>
        </w:rPr>
      </w:pPr>
      <w:r w:rsidRPr="0014725D">
        <w:rPr>
          <w:rFonts w:ascii="Times New Roman" w:hAnsi="Times New Roman"/>
          <w:sz w:val="24"/>
          <w:szCs w:val="24"/>
          <w:lang w:val="bg-BG"/>
        </w:rPr>
        <w:t>Ст. юрисконсулт</w:t>
      </w:r>
    </w:p>
    <w:p w14:paraId="77D0C9B8" w14:textId="77777777" w:rsidR="00766566" w:rsidRPr="0014725D" w:rsidRDefault="00766566" w:rsidP="00766566">
      <w:pPr>
        <w:pStyle w:val="a3"/>
        <w:tabs>
          <w:tab w:val="left" w:pos="1875"/>
        </w:tabs>
        <w:rPr>
          <w:rFonts w:ascii="Times New Roman" w:hAnsi="Times New Roman"/>
          <w:i/>
          <w:sz w:val="24"/>
          <w:szCs w:val="24"/>
          <w:lang w:val="bg-BG"/>
        </w:rPr>
      </w:pPr>
      <w:r w:rsidRPr="0014725D">
        <w:rPr>
          <w:rFonts w:ascii="Times New Roman" w:hAnsi="Times New Roman"/>
          <w:i/>
          <w:sz w:val="24"/>
          <w:szCs w:val="24"/>
          <w:lang w:val="bg-BG"/>
        </w:rPr>
        <w:tab/>
      </w:r>
    </w:p>
    <w:p w14:paraId="1FD78A6A" w14:textId="77777777" w:rsidR="00766566" w:rsidRPr="0014725D" w:rsidRDefault="00766566" w:rsidP="00766566">
      <w:pPr>
        <w:rPr>
          <w:sz w:val="24"/>
          <w:szCs w:val="24"/>
          <w:lang w:val="bg-BG"/>
        </w:rPr>
      </w:pPr>
      <w:r w:rsidRPr="0014725D">
        <w:rPr>
          <w:sz w:val="24"/>
          <w:szCs w:val="24"/>
          <w:lang w:val="bg-BG"/>
        </w:rPr>
        <w:t>Изготвил:</w:t>
      </w:r>
    </w:p>
    <w:p w14:paraId="2AE5C493" w14:textId="77777777" w:rsidR="00766566" w:rsidRPr="0014725D" w:rsidRDefault="00766566" w:rsidP="00766566">
      <w:pPr>
        <w:rPr>
          <w:sz w:val="24"/>
          <w:szCs w:val="24"/>
          <w:lang w:val="bg-BG"/>
        </w:rPr>
      </w:pPr>
      <w:r w:rsidRPr="0014725D">
        <w:rPr>
          <w:sz w:val="24"/>
          <w:szCs w:val="24"/>
          <w:lang w:val="bg-BG"/>
        </w:rPr>
        <w:t xml:space="preserve">Инж. Марияна </w:t>
      </w:r>
      <w:proofErr w:type="spellStart"/>
      <w:r w:rsidRPr="0014725D">
        <w:rPr>
          <w:sz w:val="24"/>
          <w:szCs w:val="24"/>
          <w:lang w:val="bg-BG"/>
        </w:rPr>
        <w:t>Музакова</w:t>
      </w:r>
      <w:proofErr w:type="spellEnd"/>
    </w:p>
    <w:p w14:paraId="0C595F5E" w14:textId="580EEC3C" w:rsidR="0094724E" w:rsidRPr="0014725D" w:rsidRDefault="00766566" w:rsidP="00EC6002">
      <w:pPr>
        <w:rPr>
          <w:iCs/>
          <w:sz w:val="24"/>
          <w:szCs w:val="24"/>
          <w:lang w:val="bg-BG"/>
        </w:rPr>
      </w:pPr>
      <w:r w:rsidRPr="0014725D">
        <w:rPr>
          <w:sz w:val="24"/>
          <w:szCs w:val="24"/>
          <w:lang w:val="bg-BG"/>
        </w:rPr>
        <w:t>Директор ОП СУОИ</w:t>
      </w:r>
    </w:p>
    <w:sectPr w:rsidR="0094724E" w:rsidRPr="001472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utch">
    <w:altName w:val="Courier New"/>
    <w:charset w:val="00"/>
    <w:family w:val="roman"/>
    <w:pitch w:val="variable"/>
    <w:sig w:usb0="00000001" w:usb1="00000000" w:usb2="00000000" w:usb3="00000000" w:csb0="00000005" w:csb1="00000000"/>
  </w:font>
  <w:font w:name="Timok">
    <w:charset w:val="02"/>
    <w:family w:val="auto"/>
    <w:pitch w:val="variable"/>
    <w:sig w:usb0="00000003" w:usb1="10000000" w:usb2="00000000" w:usb3="00000000" w:csb0="8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F00A7B"/>
    <w:multiLevelType w:val="hybridMultilevel"/>
    <w:tmpl w:val="DC0E986A"/>
    <w:lvl w:ilvl="0" w:tplc="D48A52E6">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 w15:restartNumberingAfterBreak="0">
    <w:nsid w:val="44FE0CD2"/>
    <w:multiLevelType w:val="hybridMultilevel"/>
    <w:tmpl w:val="20D0572C"/>
    <w:lvl w:ilvl="0" w:tplc="27C89148">
      <w:start w:val="1"/>
      <w:numFmt w:val="decimal"/>
      <w:lvlText w:val="(%1)"/>
      <w:lvlJc w:val="left"/>
      <w:pPr>
        <w:ind w:left="1488" w:hanging="360"/>
      </w:pPr>
      <w:rPr>
        <w:rFonts w:hint="default"/>
      </w:rPr>
    </w:lvl>
    <w:lvl w:ilvl="1" w:tplc="04020019" w:tentative="1">
      <w:start w:val="1"/>
      <w:numFmt w:val="lowerLetter"/>
      <w:lvlText w:val="%2."/>
      <w:lvlJc w:val="left"/>
      <w:pPr>
        <w:ind w:left="2208" w:hanging="360"/>
      </w:pPr>
    </w:lvl>
    <w:lvl w:ilvl="2" w:tplc="0402001B" w:tentative="1">
      <w:start w:val="1"/>
      <w:numFmt w:val="lowerRoman"/>
      <w:lvlText w:val="%3."/>
      <w:lvlJc w:val="right"/>
      <w:pPr>
        <w:ind w:left="2928" w:hanging="180"/>
      </w:pPr>
    </w:lvl>
    <w:lvl w:ilvl="3" w:tplc="0402000F" w:tentative="1">
      <w:start w:val="1"/>
      <w:numFmt w:val="decimal"/>
      <w:lvlText w:val="%4."/>
      <w:lvlJc w:val="left"/>
      <w:pPr>
        <w:ind w:left="3648" w:hanging="360"/>
      </w:pPr>
    </w:lvl>
    <w:lvl w:ilvl="4" w:tplc="04020019" w:tentative="1">
      <w:start w:val="1"/>
      <w:numFmt w:val="lowerLetter"/>
      <w:lvlText w:val="%5."/>
      <w:lvlJc w:val="left"/>
      <w:pPr>
        <w:ind w:left="4368" w:hanging="360"/>
      </w:pPr>
    </w:lvl>
    <w:lvl w:ilvl="5" w:tplc="0402001B" w:tentative="1">
      <w:start w:val="1"/>
      <w:numFmt w:val="lowerRoman"/>
      <w:lvlText w:val="%6."/>
      <w:lvlJc w:val="right"/>
      <w:pPr>
        <w:ind w:left="5088" w:hanging="180"/>
      </w:pPr>
    </w:lvl>
    <w:lvl w:ilvl="6" w:tplc="0402000F" w:tentative="1">
      <w:start w:val="1"/>
      <w:numFmt w:val="decimal"/>
      <w:lvlText w:val="%7."/>
      <w:lvlJc w:val="left"/>
      <w:pPr>
        <w:ind w:left="5808" w:hanging="360"/>
      </w:pPr>
    </w:lvl>
    <w:lvl w:ilvl="7" w:tplc="04020019" w:tentative="1">
      <w:start w:val="1"/>
      <w:numFmt w:val="lowerLetter"/>
      <w:lvlText w:val="%8."/>
      <w:lvlJc w:val="left"/>
      <w:pPr>
        <w:ind w:left="6528" w:hanging="360"/>
      </w:pPr>
    </w:lvl>
    <w:lvl w:ilvl="8" w:tplc="0402001B" w:tentative="1">
      <w:start w:val="1"/>
      <w:numFmt w:val="lowerRoman"/>
      <w:lvlText w:val="%9."/>
      <w:lvlJc w:val="right"/>
      <w:pPr>
        <w:ind w:left="7248" w:hanging="180"/>
      </w:pPr>
    </w:lvl>
  </w:abstractNum>
  <w:abstractNum w:abstractNumId="2" w15:restartNumberingAfterBreak="0">
    <w:nsid w:val="592F27CF"/>
    <w:multiLevelType w:val="hybridMultilevel"/>
    <w:tmpl w:val="F4B09F66"/>
    <w:lvl w:ilvl="0" w:tplc="D24A031E">
      <w:start w:val="1"/>
      <w:numFmt w:val="decimal"/>
      <w:lvlText w:val="(%1)"/>
      <w:lvlJc w:val="left"/>
      <w:pPr>
        <w:ind w:left="1128" w:hanging="360"/>
      </w:pPr>
      <w:rPr>
        <w:rFonts w:hint="default"/>
      </w:rPr>
    </w:lvl>
    <w:lvl w:ilvl="1" w:tplc="04020019" w:tentative="1">
      <w:start w:val="1"/>
      <w:numFmt w:val="lowerLetter"/>
      <w:lvlText w:val="%2."/>
      <w:lvlJc w:val="left"/>
      <w:pPr>
        <w:ind w:left="1848" w:hanging="360"/>
      </w:pPr>
    </w:lvl>
    <w:lvl w:ilvl="2" w:tplc="0402001B" w:tentative="1">
      <w:start w:val="1"/>
      <w:numFmt w:val="lowerRoman"/>
      <w:lvlText w:val="%3."/>
      <w:lvlJc w:val="right"/>
      <w:pPr>
        <w:ind w:left="2568" w:hanging="180"/>
      </w:pPr>
    </w:lvl>
    <w:lvl w:ilvl="3" w:tplc="0402000F" w:tentative="1">
      <w:start w:val="1"/>
      <w:numFmt w:val="decimal"/>
      <w:lvlText w:val="%4."/>
      <w:lvlJc w:val="left"/>
      <w:pPr>
        <w:ind w:left="3288" w:hanging="360"/>
      </w:pPr>
    </w:lvl>
    <w:lvl w:ilvl="4" w:tplc="04020019" w:tentative="1">
      <w:start w:val="1"/>
      <w:numFmt w:val="lowerLetter"/>
      <w:lvlText w:val="%5."/>
      <w:lvlJc w:val="left"/>
      <w:pPr>
        <w:ind w:left="4008" w:hanging="360"/>
      </w:pPr>
    </w:lvl>
    <w:lvl w:ilvl="5" w:tplc="0402001B" w:tentative="1">
      <w:start w:val="1"/>
      <w:numFmt w:val="lowerRoman"/>
      <w:lvlText w:val="%6."/>
      <w:lvlJc w:val="right"/>
      <w:pPr>
        <w:ind w:left="4728" w:hanging="180"/>
      </w:pPr>
    </w:lvl>
    <w:lvl w:ilvl="6" w:tplc="0402000F" w:tentative="1">
      <w:start w:val="1"/>
      <w:numFmt w:val="decimal"/>
      <w:lvlText w:val="%7."/>
      <w:lvlJc w:val="left"/>
      <w:pPr>
        <w:ind w:left="5448" w:hanging="360"/>
      </w:pPr>
    </w:lvl>
    <w:lvl w:ilvl="7" w:tplc="04020019" w:tentative="1">
      <w:start w:val="1"/>
      <w:numFmt w:val="lowerLetter"/>
      <w:lvlText w:val="%8."/>
      <w:lvlJc w:val="left"/>
      <w:pPr>
        <w:ind w:left="6168" w:hanging="360"/>
      </w:pPr>
    </w:lvl>
    <w:lvl w:ilvl="8" w:tplc="0402001B" w:tentative="1">
      <w:start w:val="1"/>
      <w:numFmt w:val="lowerRoman"/>
      <w:lvlText w:val="%9."/>
      <w:lvlJc w:val="right"/>
      <w:pPr>
        <w:ind w:left="6888" w:hanging="180"/>
      </w:pPr>
    </w:lvl>
  </w:abstractNum>
  <w:abstractNum w:abstractNumId="3" w15:restartNumberingAfterBreak="0">
    <w:nsid w:val="69650691"/>
    <w:multiLevelType w:val="hybridMultilevel"/>
    <w:tmpl w:val="1BB66CC0"/>
    <w:lvl w:ilvl="0" w:tplc="C4849A9E">
      <w:start w:val="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610212998">
    <w:abstractNumId w:val="2"/>
  </w:num>
  <w:num w:numId="2" w16cid:durableId="1221596176">
    <w:abstractNumId w:val="1"/>
  </w:num>
  <w:num w:numId="3" w16cid:durableId="1661805333">
    <w:abstractNumId w:val="0"/>
  </w:num>
  <w:num w:numId="4" w16cid:durableId="9189026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002"/>
    <w:rsid w:val="00057B8E"/>
    <w:rsid w:val="000B3D82"/>
    <w:rsid w:val="00110A41"/>
    <w:rsid w:val="0014725D"/>
    <w:rsid w:val="0016578F"/>
    <w:rsid w:val="00182964"/>
    <w:rsid w:val="001C0395"/>
    <w:rsid w:val="00214F73"/>
    <w:rsid w:val="00300488"/>
    <w:rsid w:val="00324891"/>
    <w:rsid w:val="003313FA"/>
    <w:rsid w:val="003A2712"/>
    <w:rsid w:val="00402CFA"/>
    <w:rsid w:val="004607B7"/>
    <w:rsid w:val="00477192"/>
    <w:rsid w:val="00511DF9"/>
    <w:rsid w:val="005B587C"/>
    <w:rsid w:val="005E4723"/>
    <w:rsid w:val="00680FC3"/>
    <w:rsid w:val="006A79BF"/>
    <w:rsid w:val="00700E52"/>
    <w:rsid w:val="00731733"/>
    <w:rsid w:val="00766566"/>
    <w:rsid w:val="007C3DB8"/>
    <w:rsid w:val="007F390F"/>
    <w:rsid w:val="0094724E"/>
    <w:rsid w:val="00963591"/>
    <w:rsid w:val="009E3ABE"/>
    <w:rsid w:val="00A166C1"/>
    <w:rsid w:val="00AC544C"/>
    <w:rsid w:val="00AE63D4"/>
    <w:rsid w:val="00B5667F"/>
    <w:rsid w:val="00B8413C"/>
    <w:rsid w:val="00BC599F"/>
    <w:rsid w:val="00C60F9E"/>
    <w:rsid w:val="00CA520B"/>
    <w:rsid w:val="00D52FF0"/>
    <w:rsid w:val="00DC686B"/>
    <w:rsid w:val="00EC6002"/>
    <w:rsid w:val="00EF1A02"/>
    <w:rsid w:val="00F40BF8"/>
    <w:rsid w:val="00FE7F5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3E9E"/>
  <w15:chartTrackingRefBased/>
  <w15:docId w15:val="{10147F91-3402-400E-BDB3-83A3B0798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6002"/>
    <w:pPr>
      <w:spacing w:after="0" w:line="240" w:lineRule="auto"/>
    </w:pPr>
    <w:rPr>
      <w:rFonts w:ascii="Times New Roman" w:eastAsia="Times New Roman" w:hAnsi="Times New Roman" w:cs="Times New Roman"/>
      <w:sz w:val="28"/>
      <w:szCs w:val="20"/>
      <w:lang w:val="en-US" w:eastAsia="bg-BG"/>
    </w:rPr>
  </w:style>
  <w:style w:type="paragraph" w:styleId="1">
    <w:name w:val="heading 1"/>
    <w:basedOn w:val="a"/>
    <w:next w:val="a"/>
    <w:link w:val="10"/>
    <w:qFormat/>
    <w:rsid w:val="00EC6002"/>
    <w:pPr>
      <w:keepNext/>
      <w:jc w:val="both"/>
      <w:outlineLvl w:val="0"/>
    </w:pPr>
    <w:rPr>
      <w:rFonts w:ascii="Dutch" w:hAnsi="Dutch"/>
      <w:b/>
      <w:sz w:val="26"/>
      <w:lang w:eastAsia="en-US"/>
    </w:rPr>
  </w:style>
  <w:style w:type="paragraph" w:styleId="2">
    <w:name w:val="heading 2"/>
    <w:basedOn w:val="a"/>
    <w:next w:val="a"/>
    <w:link w:val="20"/>
    <w:qFormat/>
    <w:rsid w:val="00EC6002"/>
    <w:pPr>
      <w:keepNext/>
      <w:jc w:val="center"/>
      <w:outlineLvl w:val="1"/>
    </w:pPr>
    <w:rPr>
      <w:sz w:val="32"/>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EC6002"/>
    <w:rPr>
      <w:rFonts w:ascii="Dutch" w:eastAsia="Times New Roman" w:hAnsi="Dutch" w:cs="Times New Roman"/>
      <w:b/>
      <w:sz w:val="26"/>
      <w:szCs w:val="20"/>
      <w:lang w:val="en-US"/>
    </w:rPr>
  </w:style>
  <w:style w:type="character" w:customStyle="1" w:styleId="20">
    <w:name w:val="Заглавие 2 Знак"/>
    <w:basedOn w:val="a0"/>
    <w:link w:val="2"/>
    <w:rsid w:val="00EC6002"/>
    <w:rPr>
      <w:rFonts w:ascii="Times New Roman" w:eastAsia="Times New Roman" w:hAnsi="Times New Roman" w:cs="Times New Roman"/>
      <w:sz w:val="32"/>
      <w:szCs w:val="20"/>
      <w:lang w:val="x-none"/>
    </w:rPr>
  </w:style>
  <w:style w:type="paragraph" w:styleId="a3">
    <w:name w:val="No Spacing"/>
    <w:uiPriority w:val="1"/>
    <w:qFormat/>
    <w:rsid w:val="00EC6002"/>
    <w:pPr>
      <w:spacing w:after="0" w:line="240" w:lineRule="auto"/>
    </w:pPr>
    <w:rPr>
      <w:rFonts w:ascii="Timok" w:eastAsia="Times New Roman" w:hAnsi="Timok" w:cs="Times New Roman"/>
      <w:sz w:val="28"/>
      <w:szCs w:val="20"/>
      <w:lang w:val="en-US"/>
    </w:rPr>
  </w:style>
  <w:style w:type="character" w:styleId="a4">
    <w:name w:val="Hyperlink"/>
    <w:uiPriority w:val="99"/>
    <w:unhideWhenUsed/>
    <w:rsid w:val="00EC6002"/>
    <w:rPr>
      <w:color w:val="0000FF"/>
      <w:u w:val="single"/>
    </w:rPr>
  </w:style>
  <w:style w:type="character" w:customStyle="1" w:styleId="21">
    <w:name w:val="Заглавие #2_"/>
    <w:link w:val="22"/>
    <w:uiPriority w:val="99"/>
    <w:locked/>
    <w:rsid w:val="00EC6002"/>
    <w:rPr>
      <w:b/>
      <w:bCs/>
      <w:sz w:val="44"/>
      <w:szCs w:val="44"/>
      <w:shd w:val="clear" w:color="auto" w:fill="FFFFFF"/>
    </w:rPr>
  </w:style>
  <w:style w:type="paragraph" w:customStyle="1" w:styleId="22">
    <w:name w:val="Заглавие #2"/>
    <w:basedOn w:val="a"/>
    <w:link w:val="21"/>
    <w:uiPriority w:val="99"/>
    <w:rsid w:val="00EC6002"/>
    <w:pPr>
      <w:widowControl w:val="0"/>
      <w:shd w:val="clear" w:color="auto" w:fill="FFFFFF"/>
      <w:spacing w:before="780" w:after="180" w:line="240" w:lineRule="atLeast"/>
      <w:outlineLvl w:val="1"/>
    </w:pPr>
    <w:rPr>
      <w:rFonts w:asciiTheme="minorHAnsi" w:eastAsiaTheme="minorHAnsi" w:hAnsiTheme="minorHAnsi" w:cstheme="minorBidi"/>
      <w:b/>
      <w:bCs/>
      <w:sz w:val="44"/>
      <w:szCs w:val="44"/>
      <w:lang w:val="bg-BG" w:eastAsia="en-US"/>
    </w:rPr>
  </w:style>
  <w:style w:type="paragraph" w:customStyle="1" w:styleId="11">
    <w:name w:val="Без разредка1"/>
    <w:uiPriority w:val="1"/>
    <w:qFormat/>
    <w:rsid w:val="00EC6002"/>
    <w:pPr>
      <w:spacing w:after="0" w:line="240" w:lineRule="auto"/>
    </w:pPr>
    <w:rPr>
      <w:rFonts w:ascii="Calibri" w:eastAsia="Calibri" w:hAnsi="Calibri" w:cs="Times New Roman"/>
    </w:rPr>
  </w:style>
  <w:style w:type="character" w:customStyle="1" w:styleId="FontStyle3">
    <w:name w:val="Font Style3"/>
    <w:rsid w:val="00EC6002"/>
    <w:rPr>
      <w:b/>
      <w:bCs/>
      <w:sz w:val="36"/>
      <w:szCs w:val="36"/>
    </w:rPr>
  </w:style>
  <w:style w:type="table" w:styleId="a5">
    <w:name w:val="Table Grid"/>
    <w:basedOn w:val="a1"/>
    <w:uiPriority w:val="39"/>
    <w:rsid w:val="006A7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182964"/>
    <w:pPr>
      <w:ind w:left="720"/>
      <w:contextualSpacing/>
    </w:pPr>
  </w:style>
  <w:style w:type="paragraph" w:styleId="a7">
    <w:name w:val="Balloon Text"/>
    <w:basedOn w:val="a"/>
    <w:link w:val="a8"/>
    <w:uiPriority w:val="99"/>
    <w:semiHidden/>
    <w:unhideWhenUsed/>
    <w:rsid w:val="00511DF9"/>
    <w:rPr>
      <w:rFonts w:ascii="Segoe UI" w:hAnsi="Segoe UI" w:cs="Segoe UI"/>
      <w:sz w:val="18"/>
      <w:szCs w:val="18"/>
    </w:rPr>
  </w:style>
  <w:style w:type="character" w:customStyle="1" w:styleId="a8">
    <w:name w:val="Изнесен текст Знак"/>
    <w:basedOn w:val="a0"/>
    <w:link w:val="a7"/>
    <w:uiPriority w:val="99"/>
    <w:semiHidden/>
    <w:rsid w:val="00511DF9"/>
    <w:rPr>
      <w:rFonts w:ascii="Segoe UI" w:eastAsia="Times New Roman" w:hAnsi="Segoe UI" w:cs="Segoe UI"/>
      <w:sz w:val="18"/>
      <w:szCs w:val="18"/>
      <w:lang w:val="en-US" w:eastAsia="bg-BG"/>
    </w:rPr>
  </w:style>
  <w:style w:type="character" w:styleId="a9">
    <w:name w:val="Strong"/>
    <w:basedOn w:val="a0"/>
    <w:uiPriority w:val="22"/>
    <w:qFormat/>
    <w:rsid w:val="000B3D82"/>
    <w:rPr>
      <w:b/>
      <w:bCs/>
    </w:rPr>
  </w:style>
  <w:style w:type="paragraph" w:customStyle="1" w:styleId="CharChar">
    <w:name w:val="Char Char Знак"/>
    <w:basedOn w:val="a"/>
    <w:rsid w:val="00324891"/>
    <w:pPr>
      <w:tabs>
        <w:tab w:val="left" w:pos="709"/>
      </w:tabs>
    </w:pPr>
    <w:rPr>
      <w:rFonts w:ascii="Tahoma" w:hAnsi="Tahoma"/>
      <w:sz w:val="24"/>
      <w:szCs w:val="24"/>
      <w:lang w:val="pl-PL" w:eastAsia="pl-PL"/>
    </w:rPr>
  </w:style>
  <w:style w:type="character" w:styleId="aa">
    <w:name w:val="Emphasis"/>
    <w:basedOn w:val="a0"/>
    <w:uiPriority w:val="20"/>
    <w:qFormat/>
    <w:rsid w:val="00AE63D4"/>
    <w:rPr>
      <w:i/>
      <w:iCs/>
    </w:rPr>
  </w:style>
  <w:style w:type="paragraph" w:customStyle="1" w:styleId="Default">
    <w:name w:val="Default"/>
    <w:rsid w:val="00F40BF8"/>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109762">
      <w:bodyDiv w:val="1"/>
      <w:marLeft w:val="0"/>
      <w:marRight w:val="0"/>
      <w:marTop w:val="0"/>
      <w:marBottom w:val="0"/>
      <w:divBdr>
        <w:top w:val="none" w:sz="0" w:space="0" w:color="auto"/>
        <w:left w:val="none" w:sz="0" w:space="0" w:color="auto"/>
        <w:bottom w:val="none" w:sz="0" w:space="0" w:color="auto"/>
        <w:right w:val="none" w:sz="0" w:space="0" w:color="auto"/>
      </w:divBdr>
    </w:div>
    <w:div w:id="1363478692">
      <w:bodyDiv w:val="1"/>
      <w:marLeft w:val="0"/>
      <w:marRight w:val="0"/>
      <w:marTop w:val="0"/>
      <w:marBottom w:val="0"/>
      <w:divBdr>
        <w:top w:val="none" w:sz="0" w:space="0" w:color="auto"/>
        <w:left w:val="none" w:sz="0" w:space="0" w:color="auto"/>
        <w:bottom w:val="none" w:sz="0" w:space="0" w:color="auto"/>
        <w:right w:val="none" w:sz="0" w:space="0" w:color="auto"/>
      </w:divBdr>
    </w:div>
    <w:div w:id="1596595278">
      <w:bodyDiv w:val="1"/>
      <w:marLeft w:val="0"/>
      <w:marRight w:val="0"/>
      <w:marTop w:val="0"/>
      <w:marBottom w:val="0"/>
      <w:divBdr>
        <w:top w:val="none" w:sz="0" w:space="0" w:color="auto"/>
        <w:left w:val="none" w:sz="0" w:space="0" w:color="auto"/>
        <w:bottom w:val="none" w:sz="0" w:space="0" w:color="auto"/>
        <w:right w:val="none" w:sz="0" w:space="0" w:color="auto"/>
      </w:divBdr>
      <w:divsChild>
        <w:div w:id="1462304999">
          <w:marLeft w:val="0"/>
          <w:marRight w:val="0"/>
          <w:marTop w:val="0"/>
          <w:marBottom w:val="0"/>
          <w:divBdr>
            <w:top w:val="none" w:sz="0" w:space="0" w:color="auto"/>
            <w:left w:val="none" w:sz="0" w:space="0" w:color="auto"/>
            <w:bottom w:val="none" w:sz="0" w:space="0" w:color="auto"/>
            <w:right w:val="none" w:sz="0" w:space="0" w:color="auto"/>
          </w:divBdr>
        </w:div>
        <w:div w:id="6407727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yor@pomorie.b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1434</Words>
  <Characters>8180</Characters>
  <Application>Microsoft Office Word</Application>
  <DocSecurity>0</DocSecurity>
  <Lines>68</Lines>
  <Paragraphs>19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Кристина Демирева</dc:creator>
  <cp:keywords/>
  <dc:description/>
  <cp:lastModifiedBy>User</cp:lastModifiedBy>
  <cp:revision>4</cp:revision>
  <cp:lastPrinted>2024-05-09T06:18:00Z</cp:lastPrinted>
  <dcterms:created xsi:type="dcterms:W3CDTF">2024-05-09T06:08:00Z</dcterms:created>
  <dcterms:modified xsi:type="dcterms:W3CDTF">2024-05-09T06:22:00Z</dcterms:modified>
</cp:coreProperties>
</file>