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CA3" w:rsidRPr="00D76F83" w:rsidRDefault="008E7CA3" w:rsidP="008E7C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val="en-AU" w:eastAsia="bg-BG"/>
        </w:rPr>
      </w:pPr>
      <w:r w:rsidRPr="00D76F83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val="en-AU" w:eastAsia="bg-BG"/>
        </w:rPr>
        <w:t>ОБЩИНСКИ СЪВЕТ ПОМОРИЕ</w:t>
      </w:r>
    </w:p>
    <w:p w:rsidR="008E7CA3" w:rsidRPr="00D76F83" w:rsidRDefault="008E7CA3" w:rsidP="008E7C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</w:pPr>
      <w:r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 xml:space="preserve">8200 </w:t>
      </w:r>
      <w:proofErr w:type="spellStart"/>
      <w:r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>Поморие</w:t>
      </w:r>
      <w:proofErr w:type="spellEnd"/>
      <w:r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 xml:space="preserve">, </w:t>
      </w:r>
      <w:proofErr w:type="spellStart"/>
      <w:r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>ул</w:t>
      </w:r>
      <w:proofErr w:type="spellEnd"/>
      <w:r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 xml:space="preserve">. </w:t>
      </w:r>
      <w:proofErr w:type="spellStart"/>
      <w:r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>Солна</w:t>
      </w:r>
      <w:proofErr w:type="spellEnd"/>
      <w:r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 xml:space="preserve"> №5</w:t>
      </w:r>
    </w:p>
    <w:p w:rsidR="008E7CA3" w:rsidRPr="00D76F83" w:rsidRDefault="008E7CA3" w:rsidP="008E7C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</w:pPr>
      <w:proofErr w:type="spellStart"/>
      <w:r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>тел</w:t>
      </w:r>
      <w:proofErr w:type="spellEnd"/>
      <w:r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>./</w:t>
      </w:r>
      <w:proofErr w:type="spellStart"/>
      <w:r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>факс</w:t>
      </w:r>
      <w:proofErr w:type="spellEnd"/>
      <w:r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>: 0596/22565</w:t>
      </w:r>
    </w:p>
    <w:p w:rsidR="008E7CA3" w:rsidRPr="00D76F83" w:rsidRDefault="008E7CA3" w:rsidP="008E7C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</w:pPr>
      <w:r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 xml:space="preserve">е-mail: </w:t>
      </w:r>
      <w:hyperlink r:id="rId8" w:history="1">
        <w:r w:rsidRPr="00D76F83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val="en-AU" w:eastAsia="bg-BG"/>
          </w:rPr>
          <w:t>predsedatel@ospomorie.bg</w:t>
        </w:r>
      </w:hyperlink>
      <w:r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 xml:space="preserve">; </w:t>
      </w:r>
      <w:hyperlink r:id="rId9" w:history="1">
        <w:r w:rsidRPr="00D76F83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val="en-AU" w:eastAsia="bg-BG"/>
          </w:rPr>
          <w:t>www.ospomorie.bg</w:t>
        </w:r>
      </w:hyperlink>
    </w:p>
    <w:p w:rsidR="008E7CA3" w:rsidRPr="00D76F83" w:rsidRDefault="00C43BA8" w:rsidP="008E7CA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8E7CA3" w:rsidRPr="00D76F83" w:rsidRDefault="008E7CA3" w:rsidP="008E7C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bg-BG"/>
        </w:rPr>
      </w:pPr>
    </w:p>
    <w:p w:rsidR="008E7CA3" w:rsidRPr="00D76F83" w:rsidRDefault="008E7CA3" w:rsidP="008E7C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bg-BG"/>
        </w:rPr>
      </w:pPr>
      <w:r w:rsidRPr="00D76F8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bg-BG"/>
        </w:rPr>
        <w:t xml:space="preserve">КОМИСИЯ ПО ЗАКОННОСТ И ОБЩЕСТВЕН РЕД </w:t>
      </w:r>
    </w:p>
    <w:p w:rsidR="008E7CA3" w:rsidRPr="00D76F83" w:rsidRDefault="008E7CA3" w:rsidP="008E7C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bg-BG"/>
        </w:rPr>
      </w:pPr>
      <w:r w:rsidRPr="00D76F8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bg-BG"/>
        </w:rPr>
        <w:t xml:space="preserve">П Р О Т О К О Л </w:t>
      </w:r>
    </w:p>
    <w:p w:rsidR="008E7CA3" w:rsidRPr="00D76F83" w:rsidRDefault="00AF15DF" w:rsidP="008E7C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  <w:t xml:space="preserve">№ </w:t>
      </w:r>
      <w:r w:rsidRPr="00A133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  <w:t>7</w:t>
      </w:r>
      <w:r w:rsidR="008E7CA3"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  <w:t>/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bg-BG"/>
        </w:rPr>
        <w:t>11.09</w:t>
      </w:r>
      <w:r w:rsidR="008E7CA3"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bg-BG"/>
        </w:rPr>
        <w:t>.2024</w:t>
      </w:r>
      <w:r w:rsidR="008E7CA3" w:rsidRPr="00D76F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  <w:t>г.</w:t>
      </w:r>
    </w:p>
    <w:p w:rsidR="008E7CA3" w:rsidRPr="00D76F83" w:rsidRDefault="008E7CA3" w:rsidP="008E7C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8E7CA3" w:rsidRPr="00C3688B" w:rsidRDefault="00E702CF" w:rsidP="008E7C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Днес, 11.09</w:t>
      </w:r>
      <w:r w:rsidR="008E7CA3"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.2024г. в зала № 2 на община Поморие от 16.00 часа се проведе редовно заседание на постоянната комисия по законност и обществен ред.</w:t>
      </w:r>
    </w:p>
    <w:p w:rsidR="008E7CA3" w:rsidRPr="00C3688B" w:rsidRDefault="008E7CA3" w:rsidP="008E7C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На заседанието присъстваха: </w:t>
      </w:r>
      <w:r w:rsidR="00EA565F"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Петя Арнаудова – Председател на комисията по законност и обществен ред, </w:t>
      </w:r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Никола Абрашев, Ива </w:t>
      </w:r>
      <w:proofErr w:type="spellStart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Кусева</w:t>
      </w:r>
      <w:proofErr w:type="spellEnd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,</w:t>
      </w:r>
      <w:r w:rsidR="00776D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 </w:t>
      </w:r>
      <w:r w:rsidR="003B57C8"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д-р Христо Христов,</w:t>
      </w:r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 Назиле Осман, Юсеин Мехмедали и Веселин </w:t>
      </w:r>
      <w:proofErr w:type="spellStart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Анестиев</w:t>
      </w:r>
      <w:proofErr w:type="spellEnd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.</w:t>
      </w:r>
    </w:p>
    <w:p w:rsidR="008E7CA3" w:rsidRPr="00C3688B" w:rsidRDefault="008E7CA3" w:rsidP="008E7C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Участие в работата на комисията взе</w:t>
      </w:r>
      <w:r w:rsidR="007F0371"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ха</w:t>
      </w:r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 Адам Адамов – Председател на Общински съвет – Поморие</w:t>
      </w:r>
      <w:r w:rsidR="007F0371"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 и Валентина Канева – юридически консултант към Общински съвет – Поморие</w:t>
      </w:r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. </w:t>
      </w:r>
    </w:p>
    <w:p w:rsidR="008E7CA3" w:rsidRPr="00331223" w:rsidRDefault="008E7CA3" w:rsidP="007F03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  <w:proofErr w:type="spellStart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>От</w:t>
      </w:r>
      <w:proofErr w:type="spellEnd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>общи</w:t>
      </w:r>
      <w:r w:rsidR="001F1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>нска</w:t>
      </w:r>
      <w:proofErr w:type="spellEnd"/>
      <w:r w:rsidR="007F0371"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="007F0371"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>администрация</w:t>
      </w:r>
      <w:proofErr w:type="spellEnd"/>
      <w:r w:rsidR="007F0371"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="007F0371"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>присъства</w:t>
      </w:r>
      <w:proofErr w:type="spellEnd"/>
      <w:r w:rsidR="007F0371"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 </w:t>
      </w:r>
      <w:proofErr w:type="spellStart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>Иван</w:t>
      </w:r>
      <w:proofErr w:type="spellEnd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>Алексиев</w:t>
      </w:r>
      <w:proofErr w:type="spellEnd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 xml:space="preserve"> – </w:t>
      </w:r>
      <w:proofErr w:type="spellStart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>Кмет</w:t>
      </w:r>
      <w:proofErr w:type="spellEnd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>на</w:t>
      </w:r>
      <w:proofErr w:type="spellEnd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>Община</w:t>
      </w:r>
      <w:proofErr w:type="spellEnd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>Поморие</w:t>
      </w:r>
      <w:proofErr w:type="spellEnd"/>
      <w:r w:rsidR="003312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.</w:t>
      </w:r>
    </w:p>
    <w:p w:rsidR="008E7CA3" w:rsidRPr="00C3688B" w:rsidRDefault="0095243E" w:rsidP="008E7C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>З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аседанието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 се води от – г-жа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П.Арнаудова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>премина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="008E7CA3"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>при</w:t>
      </w:r>
      <w:proofErr w:type="spellEnd"/>
      <w:r w:rsidR="008E7CA3"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="008E7CA3" w:rsidRPr="00C36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t>следния</w:t>
      </w:r>
      <w:proofErr w:type="spellEnd"/>
    </w:p>
    <w:p w:rsidR="008E7CA3" w:rsidRPr="00D76F83" w:rsidRDefault="008E7CA3" w:rsidP="008E7C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8E7CA3" w:rsidRPr="00D76F83" w:rsidRDefault="008E7CA3" w:rsidP="008E7C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D76F83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Д Н Е В Е Н    Р Е Д :</w:t>
      </w:r>
    </w:p>
    <w:p w:rsidR="002B0889" w:rsidRPr="008F7950" w:rsidRDefault="008E7CA3" w:rsidP="002B0889">
      <w:pPr>
        <w:shd w:val="clear" w:color="auto" w:fill="FFFFFF"/>
        <w:spacing w:before="100" w:beforeAutospacing="1" w:after="100" w:afterAutospacing="1"/>
        <w:ind w:firstLine="709"/>
        <w:jc w:val="both"/>
        <w:rPr>
          <w:rFonts w:ascii="Fira Sans BGR" w:hAnsi="Fira Sans BGR"/>
          <w:sz w:val="28"/>
          <w:szCs w:val="28"/>
        </w:rPr>
      </w:pPr>
      <w:r w:rsidRPr="00D76F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1</w:t>
      </w:r>
      <w:r w:rsidRPr="00D76F83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hyperlink r:id="rId10" w:history="1">
        <w:r w:rsidR="002B0889">
          <w:rPr>
            <w:rFonts w:ascii="Fira Sans BGR" w:hAnsi="Fira Sans BGR"/>
            <w:sz w:val="28"/>
            <w:szCs w:val="28"/>
          </w:rPr>
          <w:t>ОС-</w:t>
        </w:r>
        <w:r w:rsidR="002B0889" w:rsidRPr="008F7950">
          <w:rPr>
            <w:rFonts w:ascii="Fira Sans BGR" w:hAnsi="Fira Sans BGR"/>
            <w:sz w:val="28"/>
            <w:szCs w:val="28"/>
          </w:rPr>
          <w:t>939/09.09.2024г</w:t>
        </w:r>
      </w:hyperlink>
      <w:r w:rsidR="002B0889" w:rsidRPr="008F7950">
        <w:rPr>
          <w:rFonts w:ascii="Fira Sans BGR" w:hAnsi="Fira Sans BGR"/>
          <w:sz w:val="28"/>
          <w:szCs w:val="28"/>
        </w:rPr>
        <w:t>. – Докладна записка от Адам Адамов – Председател на Общински съвет – Поморие, относно ново разглеждане на Решение №284 на Общински съвет – Поморие, обективирано в Протокол №15/29.08.2024г., върнато за ново разглеждане с писмо №ОС-924/02.09.2024г.от Иван Алексиев – Кмет на Община Поморие</w:t>
      </w:r>
      <w:r w:rsidR="002B0889">
        <w:rPr>
          <w:rFonts w:ascii="Fira Sans BGR" w:hAnsi="Fira Sans BGR"/>
          <w:sz w:val="28"/>
          <w:szCs w:val="28"/>
        </w:rPr>
        <w:t>.</w:t>
      </w:r>
    </w:p>
    <w:p w:rsidR="006420E3" w:rsidRPr="005713E0" w:rsidRDefault="006420E3" w:rsidP="006420E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13E0">
        <w:rPr>
          <w:rFonts w:ascii="Times New Roman" w:hAnsi="Times New Roman" w:cs="Times New Roman"/>
          <w:sz w:val="28"/>
          <w:szCs w:val="28"/>
        </w:rPr>
        <w:t>П</w:t>
      </w:r>
      <w:r w:rsidR="00BE6CD1">
        <w:rPr>
          <w:rFonts w:ascii="Times New Roman" w:hAnsi="Times New Roman" w:cs="Times New Roman"/>
          <w:sz w:val="28"/>
          <w:szCs w:val="28"/>
        </w:rPr>
        <w:t>редседателя на комисията подложи</w:t>
      </w:r>
      <w:r w:rsidRPr="005713E0">
        <w:rPr>
          <w:rFonts w:ascii="Times New Roman" w:hAnsi="Times New Roman" w:cs="Times New Roman"/>
          <w:sz w:val="28"/>
          <w:szCs w:val="28"/>
        </w:rPr>
        <w:t xml:space="preserve"> на гласуване трите предложения - „отменя/ изменя/ приема повторно/</w:t>
      </w:r>
      <w:r w:rsidR="00E2190C">
        <w:rPr>
          <w:rFonts w:ascii="Times New Roman" w:hAnsi="Times New Roman" w:cs="Times New Roman"/>
          <w:sz w:val="28"/>
          <w:szCs w:val="28"/>
        </w:rPr>
        <w:t>“</w:t>
      </w:r>
      <w:r w:rsidRPr="005713E0">
        <w:rPr>
          <w:rFonts w:ascii="Times New Roman" w:hAnsi="Times New Roman" w:cs="Times New Roman"/>
          <w:sz w:val="28"/>
          <w:szCs w:val="28"/>
        </w:rPr>
        <w:t>:</w:t>
      </w:r>
    </w:p>
    <w:p w:rsidR="006420E3" w:rsidRPr="005713E0" w:rsidRDefault="006420E3" w:rsidP="006420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13E0">
        <w:rPr>
          <w:rFonts w:ascii="Times New Roman" w:hAnsi="Times New Roman" w:cs="Times New Roman"/>
          <w:sz w:val="28"/>
          <w:szCs w:val="28"/>
        </w:rPr>
        <w:t xml:space="preserve">„отменя“- </w:t>
      </w:r>
      <w:r w:rsidR="004B2605" w:rsidRPr="005713E0">
        <w:rPr>
          <w:rFonts w:ascii="Times New Roman" w:hAnsi="Times New Roman" w:cs="Times New Roman"/>
          <w:sz w:val="28"/>
          <w:szCs w:val="28"/>
        </w:rPr>
        <w:t xml:space="preserve">2 гласа </w:t>
      </w:r>
      <w:r w:rsidRPr="005713E0">
        <w:rPr>
          <w:rFonts w:ascii="Times New Roman" w:hAnsi="Times New Roman" w:cs="Times New Roman"/>
          <w:sz w:val="28"/>
          <w:szCs w:val="28"/>
        </w:rPr>
        <w:t xml:space="preserve">„за“, </w:t>
      </w:r>
      <w:r w:rsidR="004B2605" w:rsidRPr="005713E0">
        <w:rPr>
          <w:rFonts w:ascii="Times New Roman" w:hAnsi="Times New Roman" w:cs="Times New Roman"/>
          <w:sz w:val="28"/>
          <w:szCs w:val="28"/>
        </w:rPr>
        <w:t xml:space="preserve">0 гласа </w:t>
      </w:r>
      <w:r w:rsidRPr="005713E0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Pr="005713E0">
        <w:rPr>
          <w:rFonts w:ascii="Times New Roman" w:hAnsi="Times New Roman" w:cs="Times New Roman"/>
          <w:sz w:val="28"/>
          <w:szCs w:val="28"/>
        </w:rPr>
        <w:t>възд</w:t>
      </w:r>
      <w:proofErr w:type="spellEnd"/>
      <w:r w:rsidRPr="005713E0">
        <w:rPr>
          <w:rFonts w:ascii="Times New Roman" w:hAnsi="Times New Roman" w:cs="Times New Roman"/>
          <w:sz w:val="28"/>
          <w:szCs w:val="28"/>
        </w:rPr>
        <w:t xml:space="preserve">.“, </w:t>
      </w:r>
      <w:r w:rsidR="004B2605" w:rsidRPr="005713E0">
        <w:rPr>
          <w:rFonts w:ascii="Times New Roman" w:hAnsi="Times New Roman" w:cs="Times New Roman"/>
          <w:sz w:val="28"/>
          <w:szCs w:val="28"/>
        </w:rPr>
        <w:t xml:space="preserve">0 гласа </w:t>
      </w:r>
      <w:r w:rsidRPr="005713E0">
        <w:rPr>
          <w:rFonts w:ascii="Times New Roman" w:hAnsi="Times New Roman" w:cs="Times New Roman"/>
          <w:sz w:val="28"/>
          <w:szCs w:val="28"/>
        </w:rPr>
        <w:t>„против“;</w:t>
      </w:r>
    </w:p>
    <w:p w:rsidR="006420E3" w:rsidRPr="005713E0" w:rsidRDefault="006420E3" w:rsidP="006420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13E0">
        <w:rPr>
          <w:rFonts w:ascii="Times New Roman" w:hAnsi="Times New Roman" w:cs="Times New Roman"/>
          <w:sz w:val="28"/>
          <w:szCs w:val="28"/>
        </w:rPr>
        <w:t>„изменя“-</w:t>
      </w:r>
      <w:r w:rsidR="004B2605" w:rsidRPr="004B2605">
        <w:rPr>
          <w:rFonts w:ascii="Times New Roman" w:hAnsi="Times New Roman" w:cs="Times New Roman"/>
          <w:sz w:val="28"/>
          <w:szCs w:val="28"/>
        </w:rPr>
        <w:t xml:space="preserve"> </w:t>
      </w:r>
      <w:r w:rsidR="004B2605" w:rsidRPr="005713E0">
        <w:rPr>
          <w:rFonts w:ascii="Times New Roman" w:hAnsi="Times New Roman" w:cs="Times New Roman"/>
          <w:sz w:val="28"/>
          <w:szCs w:val="28"/>
        </w:rPr>
        <w:t>0 гласа</w:t>
      </w:r>
      <w:r w:rsidRPr="005713E0">
        <w:rPr>
          <w:rFonts w:ascii="Times New Roman" w:hAnsi="Times New Roman" w:cs="Times New Roman"/>
          <w:sz w:val="28"/>
          <w:szCs w:val="28"/>
        </w:rPr>
        <w:t xml:space="preserve"> „за“, </w:t>
      </w:r>
      <w:r w:rsidR="004B2605" w:rsidRPr="005713E0">
        <w:rPr>
          <w:rFonts w:ascii="Times New Roman" w:hAnsi="Times New Roman" w:cs="Times New Roman"/>
          <w:sz w:val="28"/>
          <w:szCs w:val="28"/>
        </w:rPr>
        <w:t xml:space="preserve">0 гласа </w:t>
      </w:r>
      <w:r w:rsidRPr="005713E0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Pr="005713E0">
        <w:rPr>
          <w:rFonts w:ascii="Times New Roman" w:hAnsi="Times New Roman" w:cs="Times New Roman"/>
          <w:sz w:val="28"/>
          <w:szCs w:val="28"/>
        </w:rPr>
        <w:t>възд</w:t>
      </w:r>
      <w:proofErr w:type="spellEnd"/>
      <w:r w:rsidRPr="005713E0">
        <w:rPr>
          <w:rFonts w:ascii="Times New Roman" w:hAnsi="Times New Roman" w:cs="Times New Roman"/>
          <w:sz w:val="28"/>
          <w:szCs w:val="28"/>
        </w:rPr>
        <w:t xml:space="preserve">.“, </w:t>
      </w:r>
      <w:r w:rsidR="004B2605" w:rsidRPr="005713E0">
        <w:rPr>
          <w:rFonts w:ascii="Times New Roman" w:hAnsi="Times New Roman" w:cs="Times New Roman"/>
          <w:sz w:val="28"/>
          <w:szCs w:val="28"/>
        </w:rPr>
        <w:t xml:space="preserve">2 гласа </w:t>
      </w:r>
      <w:r w:rsidRPr="005713E0">
        <w:rPr>
          <w:rFonts w:ascii="Times New Roman" w:hAnsi="Times New Roman" w:cs="Times New Roman"/>
          <w:sz w:val="28"/>
          <w:szCs w:val="28"/>
        </w:rPr>
        <w:t>„против“;</w:t>
      </w:r>
    </w:p>
    <w:p w:rsidR="006420E3" w:rsidRPr="005713E0" w:rsidRDefault="00412110" w:rsidP="006420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„приема повторно“</w:t>
      </w:r>
      <w:r w:rsidRPr="005713E0">
        <w:rPr>
          <w:rFonts w:ascii="Times New Roman" w:hAnsi="Times New Roman" w:cs="Times New Roman"/>
          <w:sz w:val="28"/>
          <w:szCs w:val="28"/>
        </w:rPr>
        <w:t>5 гласа</w:t>
      </w:r>
      <w:r w:rsidR="006420E3" w:rsidRPr="005713E0">
        <w:rPr>
          <w:rFonts w:ascii="Times New Roman" w:hAnsi="Times New Roman" w:cs="Times New Roman"/>
          <w:sz w:val="28"/>
          <w:szCs w:val="28"/>
        </w:rPr>
        <w:t xml:space="preserve"> „за“,</w:t>
      </w:r>
      <w:r w:rsidR="004B2605" w:rsidRPr="004B2605">
        <w:rPr>
          <w:rFonts w:ascii="Times New Roman" w:hAnsi="Times New Roman" w:cs="Times New Roman"/>
          <w:sz w:val="28"/>
          <w:szCs w:val="28"/>
        </w:rPr>
        <w:t xml:space="preserve"> </w:t>
      </w:r>
      <w:r w:rsidR="004B2605" w:rsidRPr="005713E0">
        <w:rPr>
          <w:rFonts w:ascii="Times New Roman" w:hAnsi="Times New Roman" w:cs="Times New Roman"/>
          <w:sz w:val="28"/>
          <w:szCs w:val="28"/>
        </w:rPr>
        <w:t>0 гласа</w:t>
      </w:r>
      <w:r w:rsidR="006420E3" w:rsidRPr="005713E0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6420E3" w:rsidRPr="005713E0">
        <w:rPr>
          <w:rFonts w:ascii="Times New Roman" w:hAnsi="Times New Roman" w:cs="Times New Roman"/>
          <w:sz w:val="28"/>
          <w:szCs w:val="28"/>
        </w:rPr>
        <w:t>възд</w:t>
      </w:r>
      <w:proofErr w:type="spellEnd"/>
      <w:r w:rsidR="006420E3" w:rsidRPr="005713E0">
        <w:rPr>
          <w:rFonts w:ascii="Times New Roman" w:hAnsi="Times New Roman" w:cs="Times New Roman"/>
          <w:sz w:val="28"/>
          <w:szCs w:val="28"/>
        </w:rPr>
        <w:t>.“,</w:t>
      </w:r>
      <w:r w:rsidR="004B2605" w:rsidRPr="004B2605">
        <w:rPr>
          <w:rFonts w:ascii="Times New Roman" w:hAnsi="Times New Roman" w:cs="Times New Roman"/>
          <w:sz w:val="28"/>
          <w:szCs w:val="28"/>
        </w:rPr>
        <w:t xml:space="preserve"> </w:t>
      </w:r>
      <w:r w:rsidR="004B2605" w:rsidRPr="005713E0">
        <w:rPr>
          <w:rFonts w:ascii="Times New Roman" w:hAnsi="Times New Roman" w:cs="Times New Roman"/>
          <w:sz w:val="28"/>
          <w:szCs w:val="28"/>
        </w:rPr>
        <w:t>2 гласа</w:t>
      </w:r>
      <w:r w:rsidR="006420E3" w:rsidRPr="005713E0">
        <w:rPr>
          <w:rFonts w:ascii="Times New Roman" w:hAnsi="Times New Roman" w:cs="Times New Roman"/>
          <w:sz w:val="28"/>
          <w:szCs w:val="28"/>
        </w:rPr>
        <w:t xml:space="preserve"> „против“</w:t>
      </w:r>
      <w:r w:rsidR="00894630">
        <w:rPr>
          <w:rFonts w:ascii="Times New Roman" w:hAnsi="Times New Roman" w:cs="Times New Roman"/>
          <w:sz w:val="28"/>
          <w:szCs w:val="28"/>
        </w:rPr>
        <w:t>.</w:t>
      </w:r>
    </w:p>
    <w:p w:rsidR="006420E3" w:rsidRPr="005713E0" w:rsidRDefault="006420E3" w:rsidP="006420E3">
      <w:pPr>
        <w:pStyle w:val="a3"/>
        <w:ind w:left="1068"/>
        <w:jc w:val="center"/>
        <w:rPr>
          <w:rFonts w:ascii="Times New Roman" w:hAnsi="Times New Roman" w:cs="Times New Roman"/>
          <w:sz w:val="28"/>
          <w:szCs w:val="28"/>
        </w:rPr>
      </w:pPr>
      <w:r w:rsidRPr="005713E0">
        <w:rPr>
          <w:rFonts w:ascii="Times New Roman" w:hAnsi="Times New Roman" w:cs="Times New Roman"/>
          <w:sz w:val="28"/>
          <w:szCs w:val="28"/>
        </w:rPr>
        <w:t>РЕШЕНИЕ:</w:t>
      </w:r>
    </w:p>
    <w:p w:rsidR="006420E3" w:rsidRDefault="006420E3" w:rsidP="006420E3">
      <w:pPr>
        <w:pStyle w:val="a3"/>
        <w:spacing w:after="0" w:line="240" w:lineRule="auto"/>
        <w:ind w:left="0" w:firstLine="708"/>
        <w:rPr>
          <w:rFonts w:ascii="Times New Roman" w:hAnsi="Times New Roman" w:cs="Times New Roman"/>
          <w:b/>
          <w:sz w:val="28"/>
          <w:szCs w:val="28"/>
        </w:rPr>
      </w:pPr>
      <w:r w:rsidRPr="005713E0">
        <w:rPr>
          <w:rFonts w:ascii="Times New Roman" w:hAnsi="Times New Roman" w:cs="Times New Roman"/>
          <w:sz w:val="28"/>
          <w:szCs w:val="28"/>
        </w:rPr>
        <w:t>Комисията приема докладната записка и проекта за решение</w:t>
      </w:r>
      <w:r w:rsidRPr="005713E0">
        <w:rPr>
          <w:rFonts w:ascii="Times New Roman" w:hAnsi="Times New Roman" w:cs="Times New Roman"/>
          <w:b/>
          <w:sz w:val="28"/>
          <w:szCs w:val="28"/>
        </w:rPr>
        <w:t xml:space="preserve"> –„приема повторно свое решение №284/29.08.2024г.“</w:t>
      </w:r>
    </w:p>
    <w:p w:rsidR="00B03EF3" w:rsidRPr="005713E0" w:rsidRDefault="00B03EF3" w:rsidP="006420E3">
      <w:pPr>
        <w:pStyle w:val="a3"/>
        <w:spacing w:after="0" w:line="240" w:lineRule="auto"/>
        <w:ind w:left="0" w:firstLine="708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420E3" w:rsidRPr="005713E0" w:rsidRDefault="006420E3" w:rsidP="006420E3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13E0">
        <w:rPr>
          <w:rFonts w:ascii="Times New Roman" w:hAnsi="Times New Roman" w:cs="Times New Roman"/>
          <w:sz w:val="28"/>
          <w:szCs w:val="28"/>
        </w:rPr>
        <w:lastRenderedPageBreak/>
        <w:t>Г-жа П. Арнаудова изказва особено мнение</w:t>
      </w:r>
      <w:r w:rsidR="00945CFC">
        <w:rPr>
          <w:rFonts w:ascii="Times New Roman" w:hAnsi="Times New Roman" w:cs="Times New Roman"/>
          <w:sz w:val="28"/>
          <w:szCs w:val="28"/>
        </w:rPr>
        <w:t>, относно приемането на докладната записка</w:t>
      </w:r>
      <w:r w:rsidRPr="005713E0">
        <w:rPr>
          <w:rFonts w:ascii="Times New Roman" w:hAnsi="Times New Roman" w:cs="Times New Roman"/>
          <w:sz w:val="28"/>
          <w:szCs w:val="28"/>
        </w:rPr>
        <w:t>: „Считам приемането повторно на решение №284/29.08.2024г. за грубо нарушение на законоустановения ред на РБ и за едно позорно решение от наша страна, защото в момента заседава комисията по законност, на нас се разчита, като юристи не да си опонираме на махленско ниво, а да говорим на висок юридически стил.“</w:t>
      </w:r>
    </w:p>
    <w:p w:rsidR="008E7CA3" w:rsidRPr="00D76F83" w:rsidRDefault="008E7CA3" w:rsidP="008E7CA3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8E7CA3" w:rsidRDefault="008E7CA3" w:rsidP="008E7CA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D76F8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ПРИСЪСТВАЛИ:</w:t>
      </w:r>
    </w:p>
    <w:p w:rsidR="0061423C" w:rsidRPr="0061423C" w:rsidRDefault="0061423C" w:rsidP="008E7CA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1423C">
        <w:rPr>
          <w:rFonts w:ascii="Times New Roman" w:eastAsia="Times New Roman" w:hAnsi="Times New Roman" w:cs="Times New Roman"/>
          <w:sz w:val="28"/>
          <w:szCs w:val="28"/>
          <w:lang w:eastAsia="bg-BG"/>
        </w:rPr>
        <w:t>Петя Арнаудова/п/</w:t>
      </w:r>
    </w:p>
    <w:p w:rsidR="008E7CA3" w:rsidRPr="0061423C" w:rsidRDefault="008E7CA3" w:rsidP="008E7CA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1423C">
        <w:rPr>
          <w:rFonts w:ascii="Times New Roman" w:eastAsia="Times New Roman" w:hAnsi="Times New Roman" w:cs="Times New Roman"/>
          <w:sz w:val="28"/>
          <w:szCs w:val="28"/>
          <w:lang w:eastAsia="bg-BG"/>
        </w:rPr>
        <w:t>д-р Христо Христов/п/</w:t>
      </w:r>
    </w:p>
    <w:p w:rsidR="008E7CA3" w:rsidRPr="00D76F83" w:rsidRDefault="008E7CA3" w:rsidP="008E7CA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76F83">
        <w:rPr>
          <w:rFonts w:ascii="Times New Roman" w:eastAsia="Times New Roman" w:hAnsi="Times New Roman" w:cs="Times New Roman"/>
          <w:sz w:val="28"/>
          <w:szCs w:val="28"/>
          <w:lang w:eastAsia="bg-BG"/>
        </w:rPr>
        <w:t>Никола Абрашев/п/</w:t>
      </w:r>
    </w:p>
    <w:p w:rsidR="008E7CA3" w:rsidRPr="00D76F83" w:rsidRDefault="008E7CA3" w:rsidP="008E7CA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76F83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Ива </w:t>
      </w:r>
      <w:proofErr w:type="spellStart"/>
      <w:r w:rsidRPr="00D76F83">
        <w:rPr>
          <w:rFonts w:ascii="Times New Roman" w:eastAsia="Times New Roman" w:hAnsi="Times New Roman" w:cs="Times New Roman"/>
          <w:sz w:val="28"/>
          <w:szCs w:val="28"/>
          <w:lang w:eastAsia="bg-BG"/>
        </w:rPr>
        <w:t>Кусева</w:t>
      </w:r>
      <w:proofErr w:type="spellEnd"/>
      <w:r w:rsidRPr="00D76F83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p w:rsidR="008E7CA3" w:rsidRPr="00D76F83" w:rsidRDefault="008E7CA3" w:rsidP="008E7CA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76F83">
        <w:rPr>
          <w:rFonts w:ascii="Times New Roman" w:eastAsia="Times New Roman" w:hAnsi="Times New Roman" w:cs="Times New Roman"/>
          <w:sz w:val="28"/>
          <w:szCs w:val="28"/>
          <w:lang w:eastAsia="bg-BG"/>
        </w:rPr>
        <w:t>Назиле Осман/п/</w:t>
      </w:r>
    </w:p>
    <w:p w:rsidR="008E7CA3" w:rsidRPr="00D76F83" w:rsidRDefault="008E7CA3" w:rsidP="008E7CA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76F83">
        <w:rPr>
          <w:rFonts w:ascii="Times New Roman" w:eastAsia="Times New Roman" w:hAnsi="Times New Roman" w:cs="Times New Roman"/>
          <w:sz w:val="28"/>
          <w:szCs w:val="28"/>
          <w:lang w:eastAsia="bg-BG"/>
        </w:rPr>
        <w:t>Юсеин Мехмедали /п/</w:t>
      </w:r>
    </w:p>
    <w:p w:rsidR="008E7CA3" w:rsidRPr="00D76F83" w:rsidRDefault="008E7CA3" w:rsidP="008E7CA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76F83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Веселин </w:t>
      </w:r>
      <w:proofErr w:type="spellStart"/>
      <w:r w:rsidRPr="00D76F83">
        <w:rPr>
          <w:rFonts w:ascii="Times New Roman" w:eastAsia="Times New Roman" w:hAnsi="Times New Roman" w:cs="Times New Roman"/>
          <w:sz w:val="28"/>
          <w:szCs w:val="28"/>
          <w:lang w:eastAsia="bg-BG"/>
        </w:rPr>
        <w:t>Анестиев</w:t>
      </w:r>
      <w:proofErr w:type="spellEnd"/>
      <w:r w:rsidRPr="00D76F83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sectPr w:rsidR="008E7CA3" w:rsidRPr="00D76F83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BA8" w:rsidRDefault="00C43BA8" w:rsidP="00083DB1">
      <w:pPr>
        <w:spacing w:after="0" w:line="240" w:lineRule="auto"/>
      </w:pPr>
      <w:r>
        <w:separator/>
      </w:r>
    </w:p>
  </w:endnote>
  <w:endnote w:type="continuationSeparator" w:id="0">
    <w:p w:rsidR="00C43BA8" w:rsidRDefault="00C43BA8" w:rsidP="00083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ra Sans BG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1714654"/>
      <w:docPartObj>
        <w:docPartGallery w:val="Page Numbers (Bottom of Page)"/>
        <w:docPartUnique/>
      </w:docPartObj>
    </w:sdtPr>
    <w:sdtEndPr/>
    <w:sdtContent>
      <w:p w:rsidR="00083DB1" w:rsidRDefault="00083DB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3EF3">
          <w:rPr>
            <w:noProof/>
          </w:rPr>
          <w:t>2</w:t>
        </w:r>
        <w:r>
          <w:fldChar w:fldCharType="end"/>
        </w:r>
      </w:p>
    </w:sdtContent>
  </w:sdt>
  <w:p w:rsidR="00083DB1" w:rsidRDefault="00083DB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BA8" w:rsidRDefault="00C43BA8" w:rsidP="00083DB1">
      <w:pPr>
        <w:spacing w:after="0" w:line="240" w:lineRule="auto"/>
      </w:pPr>
      <w:r>
        <w:separator/>
      </w:r>
    </w:p>
  </w:footnote>
  <w:footnote w:type="continuationSeparator" w:id="0">
    <w:p w:rsidR="00C43BA8" w:rsidRDefault="00C43BA8" w:rsidP="00083D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C28A7"/>
    <w:multiLevelType w:val="hybridMultilevel"/>
    <w:tmpl w:val="DEDC434E"/>
    <w:lvl w:ilvl="0" w:tplc="D78EFFCC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F8A"/>
    <w:rsid w:val="00083DB1"/>
    <w:rsid w:val="000C4246"/>
    <w:rsid w:val="00125D99"/>
    <w:rsid w:val="001A3677"/>
    <w:rsid w:val="001F1B43"/>
    <w:rsid w:val="002531CF"/>
    <w:rsid w:val="00260E1E"/>
    <w:rsid w:val="002B0889"/>
    <w:rsid w:val="002F7D90"/>
    <w:rsid w:val="00331223"/>
    <w:rsid w:val="003535B2"/>
    <w:rsid w:val="003B57C8"/>
    <w:rsid w:val="00412110"/>
    <w:rsid w:val="00471A42"/>
    <w:rsid w:val="004B2605"/>
    <w:rsid w:val="005713E0"/>
    <w:rsid w:val="0061423C"/>
    <w:rsid w:val="006366D6"/>
    <w:rsid w:val="006420E3"/>
    <w:rsid w:val="00682C51"/>
    <w:rsid w:val="00776D13"/>
    <w:rsid w:val="00783C74"/>
    <w:rsid w:val="007A743B"/>
    <w:rsid w:val="007F0371"/>
    <w:rsid w:val="007F7BFC"/>
    <w:rsid w:val="00894630"/>
    <w:rsid w:val="008B6D1C"/>
    <w:rsid w:val="008E7CA3"/>
    <w:rsid w:val="00945CFC"/>
    <w:rsid w:val="0095243E"/>
    <w:rsid w:val="009C02D1"/>
    <w:rsid w:val="00A13397"/>
    <w:rsid w:val="00A150DA"/>
    <w:rsid w:val="00A16AE2"/>
    <w:rsid w:val="00AF15DF"/>
    <w:rsid w:val="00B03EF3"/>
    <w:rsid w:val="00B52864"/>
    <w:rsid w:val="00B71C49"/>
    <w:rsid w:val="00BD669E"/>
    <w:rsid w:val="00BE6CD1"/>
    <w:rsid w:val="00C3688B"/>
    <w:rsid w:val="00C43BA8"/>
    <w:rsid w:val="00C45DB5"/>
    <w:rsid w:val="00C65E60"/>
    <w:rsid w:val="00CC4FFA"/>
    <w:rsid w:val="00CD4B64"/>
    <w:rsid w:val="00D95CD4"/>
    <w:rsid w:val="00E2190C"/>
    <w:rsid w:val="00E702CF"/>
    <w:rsid w:val="00EA565F"/>
    <w:rsid w:val="00F16876"/>
    <w:rsid w:val="00FA7F8A"/>
    <w:rsid w:val="00FD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D1372"/>
  <w15:chartTrackingRefBased/>
  <w15:docId w15:val="{8BDE202C-4568-46EB-8B97-CDBB2A51F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C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0E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83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083DB1"/>
  </w:style>
  <w:style w:type="paragraph" w:styleId="a6">
    <w:name w:val="footer"/>
    <w:basedOn w:val="a"/>
    <w:link w:val="a7"/>
    <w:uiPriority w:val="99"/>
    <w:unhideWhenUsed/>
    <w:rsid w:val="00083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083D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ospomorie.bg/dokladna-zapiska-os-939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spomorie.bg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2E192-E7B0-43C5-B25D-DEA836209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338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dcterms:created xsi:type="dcterms:W3CDTF">2024-09-11T10:35:00Z</dcterms:created>
  <dcterms:modified xsi:type="dcterms:W3CDTF">2024-09-12T12:22:00Z</dcterms:modified>
</cp:coreProperties>
</file>