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803" w:rsidRDefault="006A2803" w:rsidP="006A2803">
      <w:pPr>
        <w:rPr>
          <w:rFonts w:cs="Arial"/>
          <w:b/>
          <w:noProof/>
        </w:rPr>
      </w:pPr>
      <w:bookmarkStart w:id="0" w:name="_GoBack"/>
      <w:bookmarkEnd w:id="0"/>
      <w:r>
        <w:rPr>
          <w:noProof/>
          <w:lang w:eastAsia="bg-BG"/>
        </w:rPr>
        <w:drawing>
          <wp:inline distT="0" distB="0" distL="0" distR="0" wp14:anchorId="17615DA5" wp14:editId="0D522FAD">
            <wp:extent cx="5762625" cy="895350"/>
            <wp:effectExtent l="0" t="0" r="0" b="0"/>
            <wp:docPr id="5" name="Картина 5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E86" w:rsidRDefault="00614E86" w:rsidP="006A2803">
      <w:pPr>
        <w:rPr>
          <w:rFonts w:cs="Arial"/>
          <w:b/>
          <w:noProof/>
        </w:rPr>
      </w:pPr>
    </w:p>
    <w:p w:rsidR="006A2803" w:rsidRDefault="006A2803" w:rsidP="006A2803">
      <w:pPr>
        <w:pStyle w:val="FR2"/>
        <w:spacing w:line="240" w:lineRule="auto"/>
        <w:rPr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t>ДО</w:t>
      </w:r>
    </w:p>
    <w:p w:rsidR="006A2803" w:rsidRDefault="006A2803" w:rsidP="00CA3DFF">
      <w:pPr>
        <w:pStyle w:val="FR2"/>
        <w:spacing w:line="256" w:lineRule="auto"/>
        <w:rPr>
          <w:lang w:val="en-US"/>
        </w:rPr>
      </w:pPr>
      <w:r>
        <w:rPr>
          <w:b/>
          <w:sz w:val="24"/>
          <w:szCs w:val="24"/>
        </w:rPr>
        <w:t>ОБЩИНСКИ СЪВЕТ</w:t>
      </w:r>
      <w:r>
        <w:rPr>
          <w:b/>
          <w:sz w:val="24"/>
          <w:szCs w:val="24"/>
        </w:rPr>
        <w:br/>
        <w:t>ПОМОРИЕ</w:t>
      </w:r>
    </w:p>
    <w:p w:rsidR="00614E86" w:rsidRDefault="00614E86" w:rsidP="006A2803">
      <w:pPr>
        <w:pStyle w:val="FR1"/>
        <w:spacing w:before="560"/>
        <w:rPr>
          <w:lang w:val="en-US"/>
        </w:rPr>
      </w:pPr>
    </w:p>
    <w:p w:rsidR="006A2803" w:rsidRDefault="006A2803" w:rsidP="006A2803">
      <w:pPr>
        <w:pStyle w:val="FR1"/>
        <w:spacing w:before="560"/>
        <w:rPr>
          <w:b/>
          <w:sz w:val="28"/>
          <w:szCs w:val="28"/>
        </w:rPr>
      </w:pPr>
      <w:r>
        <w:rPr>
          <w:lang w:val="en-US"/>
        </w:rPr>
        <w:t xml:space="preserve">    </w:t>
      </w:r>
      <w:r>
        <w:rPr>
          <w:b/>
          <w:sz w:val="28"/>
          <w:szCs w:val="28"/>
        </w:rPr>
        <w:t>ДОКЛАДНА    ЗАПИСКА</w:t>
      </w:r>
    </w:p>
    <w:p w:rsidR="006A2803" w:rsidRDefault="006A2803" w:rsidP="006A2803">
      <w:pPr>
        <w:pStyle w:val="FR1"/>
        <w:spacing w:before="560"/>
        <w:jc w:val="left"/>
        <w:rPr>
          <w:sz w:val="32"/>
          <w:szCs w:val="32"/>
          <w:lang w:val="ru-RU"/>
        </w:rPr>
      </w:pPr>
    </w:p>
    <w:p w:rsidR="006A2803" w:rsidRDefault="006A2803" w:rsidP="006A2803">
      <w:pPr>
        <w:spacing w:line="516" w:lineRule="auto"/>
        <w:ind w:left="640" w:right="800"/>
        <w:jc w:val="center"/>
        <w:rPr>
          <w:rFonts w:ascii="Times New Roman" w:eastAsia="Calibri" w:hAnsi="Times New Roman" w:cs="Times New Roman"/>
          <w:bCs/>
          <w:noProof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ОТ ИВАН АЛЕКСИЕВ - КМЕТ НА ОБЩИНА ПОМОРИЕ</w:t>
      </w:r>
      <w:r>
        <w:rPr>
          <w:rFonts w:ascii="Times New Roman" w:eastAsia="Calibri" w:hAnsi="Times New Roman" w:cs="Times New Roman"/>
          <w:b/>
          <w:bCs/>
          <w:noProof/>
        </w:rPr>
        <w:br/>
        <w:t>ОТНОСНО :</w:t>
      </w:r>
      <w:r>
        <w:rPr>
          <w:rFonts w:ascii="Times New Roman" w:eastAsia="Calibri" w:hAnsi="Times New Roman" w:cs="Times New Roman"/>
          <w:bCs/>
          <w:noProof/>
        </w:rPr>
        <w:t xml:space="preserve"> АКТУАЛИЗАЦИЯ НА БЮДЖЕТ 20</w:t>
      </w:r>
      <w:r>
        <w:rPr>
          <w:rFonts w:ascii="Times New Roman" w:eastAsia="Calibri" w:hAnsi="Times New Roman" w:cs="Times New Roman"/>
          <w:bCs/>
          <w:noProof/>
          <w:lang w:val="en-US"/>
        </w:rPr>
        <w:t>2</w:t>
      </w:r>
      <w:r>
        <w:rPr>
          <w:rFonts w:ascii="Times New Roman" w:eastAsia="Calibri" w:hAnsi="Times New Roman" w:cs="Times New Roman"/>
          <w:bCs/>
          <w:noProof/>
        </w:rPr>
        <w:t>4 Г.</w:t>
      </w:r>
    </w:p>
    <w:p w:rsidR="00614E86" w:rsidRDefault="00614E86" w:rsidP="006A2803">
      <w:pPr>
        <w:spacing w:line="516" w:lineRule="auto"/>
        <w:ind w:left="640" w:right="800"/>
        <w:jc w:val="center"/>
        <w:rPr>
          <w:rFonts w:ascii="Times New Roman" w:eastAsia="Calibri" w:hAnsi="Times New Roman" w:cs="Times New Roman"/>
          <w:bCs/>
          <w:noProof/>
        </w:rPr>
      </w:pPr>
    </w:p>
    <w:p w:rsidR="006A2803" w:rsidRDefault="006A2803" w:rsidP="006A2803">
      <w:pPr>
        <w:spacing w:line="516" w:lineRule="auto"/>
        <w:ind w:left="640" w:right="800"/>
        <w:rPr>
          <w:rFonts w:ascii="Times New Roman" w:eastAsia="Calibri" w:hAnsi="Times New Roman" w:cs="Times New Roman"/>
          <w:b/>
          <w:bCs/>
        </w:rPr>
      </w:pPr>
      <w:r w:rsidRPr="004B32A8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УВАЖАЕМИ ДАМИ И ГОСПОДА ОБЩИНСКИ СЪВЕТНИЦИ</w:t>
      </w:r>
      <w:r>
        <w:rPr>
          <w:rFonts w:ascii="Times New Roman" w:eastAsia="Calibri" w:hAnsi="Times New Roman" w:cs="Times New Roman"/>
          <w:b/>
          <w:bCs/>
          <w:noProof/>
        </w:rPr>
        <w:t>,</w:t>
      </w:r>
    </w:p>
    <w:p w:rsidR="006A2803" w:rsidRPr="004B32A8" w:rsidRDefault="006A2803" w:rsidP="006A280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  <w:r w:rsidRPr="004B32A8">
        <w:rPr>
          <w:rFonts w:ascii="Times New Roman" w:eastAsia="Calibri" w:hAnsi="Times New Roman" w:cs="Times New Roman"/>
          <w:bCs/>
        </w:rPr>
        <w:t xml:space="preserve">На основание </w:t>
      </w:r>
      <w:r w:rsidRPr="004B32A8">
        <w:rPr>
          <w:rFonts w:ascii="Times New Roman" w:eastAsia="Calibri" w:hAnsi="Times New Roman" w:cs="Times New Roman"/>
          <w:bCs/>
          <w:noProof/>
        </w:rPr>
        <w:t xml:space="preserve">чл.21, ал.1, т.6, чл.52, ал.1 </w:t>
      </w:r>
      <w:r w:rsidRPr="004B32A8">
        <w:rPr>
          <w:rFonts w:ascii="Times New Roman" w:eastAsia="Calibri" w:hAnsi="Times New Roman" w:cs="Times New Roman"/>
          <w:bCs/>
        </w:rPr>
        <w:t xml:space="preserve">от Закона за местното самоуправление и местната администрация и </w:t>
      </w:r>
      <w:r w:rsidRPr="004B32A8">
        <w:rPr>
          <w:rFonts w:ascii="Times New Roman" w:eastAsia="Calibri" w:hAnsi="Times New Roman" w:cs="Times New Roman"/>
          <w:bCs/>
          <w:noProof/>
        </w:rPr>
        <w:t>чл.</w:t>
      </w:r>
      <w:r w:rsidRPr="004B32A8">
        <w:rPr>
          <w:rFonts w:ascii="Times New Roman" w:eastAsia="Calibri" w:hAnsi="Times New Roman" w:cs="Times New Roman"/>
          <w:bCs/>
          <w:noProof/>
          <w:lang w:val="ru-RU"/>
        </w:rPr>
        <w:t>124</w:t>
      </w:r>
      <w:r w:rsidRPr="004B32A8">
        <w:rPr>
          <w:rFonts w:ascii="Times New Roman" w:eastAsia="Calibri" w:hAnsi="Times New Roman" w:cs="Times New Roman"/>
          <w:bCs/>
          <w:noProof/>
        </w:rPr>
        <w:t xml:space="preserve"> ал.2 </w:t>
      </w:r>
      <w:r w:rsidRPr="004B32A8">
        <w:rPr>
          <w:rFonts w:ascii="Times New Roman" w:eastAsia="Calibri" w:hAnsi="Times New Roman" w:cs="Times New Roman"/>
          <w:bCs/>
        </w:rPr>
        <w:t>и а</w:t>
      </w:r>
      <w:r w:rsidRPr="004B32A8">
        <w:rPr>
          <w:rFonts w:ascii="Times New Roman" w:eastAsia="Calibri" w:hAnsi="Times New Roman" w:cs="Times New Roman"/>
          <w:bCs/>
          <w:noProof/>
        </w:rPr>
        <w:t xml:space="preserve">л.3 </w:t>
      </w:r>
      <w:r w:rsidRPr="004B32A8">
        <w:rPr>
          <w:rFonts w:ascii="Times New Roman" w:eastAsia="Calibri" w:hAnsi="Times New Roman" w:cs="Times New Roman"/>
          <w:bCs/>
        </w:rPr>
        <w:t xml:space="preserve">от Закона за публичните финанси и във връзка с </w:t>
      </w:r>
      <w:r w:rsidRPr="004B32A8">
        <w:rPr>
          <w:rFonts w:ascii="Times New Roman" w:eastAsia="Calibri" w:hAnsi="Times New Roman" w:cs="Times New Roman"/>
          <w:bCs/>
          <w:noProof/>
        </w:rPr>
        <w:t>чл.</w:t>
      </w:r>
      <w:r w:rsidRPr="004B32A8">
        <w:rPr>
          <w:rFonts w:ascii="Times New Roman" w:eastAsia="Calibri" w:hAnsi="Times New Roman" w:cs="Times New Roman"/>
          <w:bCs/>
          <w:noProof/>
          <w:lang w:val="ru-RU"/>
        </w:rPr>
        <w:t>23</w:t>
      </w:r>
      <w:r w:rsidRPr="004B32A8">
        <w:rPr>
          <w:rFonts w:ascii="Times New Roman" w:eastAsia="Calibri" w:hAnsi="Times New Roman" w:cs="Times New Roman"/>
          <w:bCs/>
          <w:noProof/>
        </w:rPr>
        <w:t xml:space="preserve"> ал.2 </w:t>
      </w:r>
      <w:r w:rsidRPr="004B32A8">
        <w:rPr>
          <w:rFonts w:ascii="Times New Roman" w:eastAsia="Calibri" w:hAnsi="Times New Roman" w:cs="Times New Roman"/>
          <w:bCs/>
        </w:rPr>
        <w:t>и а</w:t>
      </w:r>
      <w:r w:rsidRPr="004B32A8">
        <w:rPr>
          <w:rFonts w:ascii="Times New Roman" w:eastAsia="Calibri" w:hAnsi="Times New Roman" w:cs="Times New Roman"/>
          <w:bCs/>
          <w:noProof/>
        </w:rPr>
        <w:t xml:space="preserve">л.3 </w:t>
      </w:r>
      <w:r w:rsidRPr="004B32A8">
        <w:rPr>
          <w:rFonts w:ascii="Times New Roman" w:eastAsia="Calibri" w:hAnsi="Times New Roman" w:cs="Times New Roman"/>
          <w:bCs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</w:t>
      </w:r>
    </w:p>
    <w:p w:rsidR="006A2803" w:rsidRDefault="006A2803" w:rsidP="006A280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</w:p>
    <w:p w:rsidR="006A2803" w:rsidRDefault="006A2803" w:rsidP="006A2803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ВНАСЯМ ЗА ОБСЪЖДАНЕ</w:t>
      </w:r>
    </w:p>
    <w:p w:rsidR="006A2803" w:rsidRDefault="006A2803" w:rsidP="006A280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Предложение за актуализация  на бюджета на Община Поморие </w:t>
      </w:r>
      <w:r w:rsidRPr="00D64C0C">
        <w:rPr>
          <w:rFonts w:ascii="Times New Roman" w:eastAsia="Calibri" w:hAnsi="Times New Roman" w:cs="Times New Roman"/>
          <w:sz w:val="24"/>
          <w:szCs w:val="24"/>
        </w:rPr>
        <w:t xml:space="preserve">за 2024 г. </w:t>
      </w:r>
    </w:p>
    <w:p w:rsidR="006A2803" w:rsidRDefault="006A2803" w:rsidP="006A280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2803" w:rsidRPr="004B32A8" w:rsidRDefault="006A2803" w:rsidP="006A280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B32A8">
        <w:rPr>
          <w:rFonts w:ascii="Times New Roman" w:eastAsia="Calibri" w:hAnsi="Times New Roman" w:cs="Times New Roman"/>
          <w:b/>
          <w:sz w:val="24"/>
          <w:szCs w:val="24"/>
        </w:rPr>
        <w:t>Мотиви:</w:t>
      </w:r>
    </w:p>
    <w:p w:rsidR="00FD2C3D" w:rsidRPr="004B32A8" w:rsidRDefault="006A2803" w:rsidP="006501D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t>След изготвяне на касовия отчет за изпълнението Бюджета на общината към 31.</w:t>
      </w:r>
      <w:r w:rsidR="00522ABF" w:rsidRPr="004B32A8">
        <w:rPr>
          <w:rFonts w:ascii="Times New Roman" w:eastAsia="Calibri" w:hAnsi="Times New Roman" w:cs="Times New Roman"/>
          <w:sz w:val="24"/>
          <w:szCs w:val="24"/>
        </w:rPr>
        <w:t>10</w:t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.2024 г. бе направен обстоен анализ на събираемостта на приходите и извършените разходи. </w:t>
      </w:r>
    </w:p>
    <w:p w:rsidR="006501D2" w:rsidRPr="004B32A8" w:rsidRDefault="006A2803" w:rsidP="00EB481B">
      <w:pPr>
        <w:spacing w:line="256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Предлага се актуализация на бюджета на Общинска администрация в посока увеличение. В частта на приходите тя засяга нарастване на планираните средства</w:t>
      </w:r>
      <w:r w:rsidR="00FD2C3D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 580 000 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лв. по подпараграф</w:t>
      </w:r>
      <w:r w:rsidR="00FD2C3D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486F04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27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-0</w:t>
      </w:r>
      <w:r w:rsidR="00486F04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5</w:t>
      </w:r>
      <w:r w:rsidR="00FD2C3D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«</w:t>
      </w:r>
      <w:r w:rsidR="00486F04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Такса за ползване на пазари и тържища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» с </w:t>
      </w:r>
      <w:r w:rsidRPr="004B32A8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3</w:t>
      </w:r>
      <w:r w:rsidR="00486F04" w:rsidRPr="004B32A8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9</w:t>
      </w:r>
      <w:r w:rsidRPr="004B32A8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0 000 лв.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  <w:r w:rsidR="00FD2C3D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 по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                  подпараграф </w:t>
      </w:r>
      <w:r w:rsidR="00E17A4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27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-</w:t>
      </w:r>
      <w:r w:rsidR="00E17A4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29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«</w:t>
      </w:r>
      <w:r w:rsidR="00E17A4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Други общински такси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»</w:t>
      </w:r>
      <w:r w:rsidR="00DA5F55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при план 1 200 000 лв.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 </w:t>
      </w:r>
      <w:r w:rsidR="00E17A40" w:rsidRPr="004B32A8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45</w:t>
      </w:r>
      <w:r w:rsidRPr="004B32A8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0 000 лв.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2A7099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Завишението на събираемостта произлиза от това, че след изготвянето и приемането бюджета на общината за 2024 г. са направени промени в Наредба</w:t>
      </w:r>
      <w:r w:rsidR="00CA3DF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№</w:t>
      </w:r>
      <w:r w:rsidR="002A7099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11</w:t>
      </w:r>
      <w:r w:rsidR="00FD2C3D" w:rsidRPr="004B32A8">
        <w:rPr>
          <w:rFonts w:ascii="Fira Sans BGR" w:hAnsi="Fira Sans BGR"/>
          <w:color w:val="404040"/>
          <w:sz w:val="24"/>
          <w:szCs w:val="24"/>
          <w:shd w:val="clear" w:color="auto" w:fill="FFFFFF"/>
        </w:rPr>
        <w:t xml:space="preserve"> </w:t>
      </w:r>
      <w:r w:rsidR="00FD2C3D" w:rsidRPr="004B32A8">
        <w:rPr>
          <w:rStyle w:val="a8"/>
          <w:rFonts w:ascii="Times New Roman" w:hAnsi="Times New Roman" w:cs="Times New Roman"/>
          <w:b w:val="0"/>
          <w:color w:val="404040"/>
          <w:sz w:val="24"/>
          <w:szCs w:val="24"/>
          <w:shd w:val="clear" w:color="auto" w:fill="FFFFFF"/>
        </w:rPr>
        <w:t xml:space="preserve">За определянето и </w:t>
      </w:r>
      <w:r w:rsidR="00FD2C3D" w:rsidRPr="004B32A8">
        <w:rPr>
          <w:rStyle w:val="a8"/>
          <w:rFonts w:ascii="Times New Roman" w:hAnsi="Times New Roman" w:cs="Times New Roman"/>
          <w:b w:val="0"/>
          <w:color w:val="404040"/>
          <w:sz w:val="24"/>
          <w:szCs w:val="24"/>
          <w:shd w:val="clear" w:color="auto" w:fill="FFFFFF"/>
        </w:rPr>
        <w:lastRenderedPageBreak/>
        <w:t>администрирането на местните такси и цени на услуги и права на  територията на Община Поморие</w:t>
      </w:r>
      <w:r w:rsidR="00EB481B" w:rsidRPr="004B32A8">
        <w:rPr>
          <w:rStyle w:val="a8"/>
          <w:rFonts w:ascii="Times New Roman" w:hAnsi="Times New Roman" w:cs="Times New Roman"/>
          <w:b w:val="0"/>
          <w:color w:val="404040"/>
          <w:sz w:val="24"/>
          <w:szCs w:val="24"/>
          <w:shd w:val="clear" w:color="auto" w:fill="FFFFFF"/>
        </w:rPr>
        <w:t>.</w:t>
      </w:r>
      <w:r w:rsidR="00DA5F55" w:rsidRPr="004B32A8">
        <w:rPr>
          <w:rStyle w:val="a8"/>
          <w:rFonts w:ascii="Times New Roman" w:hAnsi="Times New Roman" w:cs="Times New Roman"/>
          <w:b w:val="0"/>
          <w:color w:val="404040"/>
          <w:sz w:val="24"/>
          <w:szCs w:val="24"/>
          <w:shd w:val="clear" w:color="auto" w:fill="FFFFFF"/>
        </w:rPr>
        <w:t xml:space="preserve"> 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DA5F55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Актуализация се предлага и по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подпараграф 28-02 «Глоби, санкции, неустойки, наказателни лихви, обезщетения и начети“ </w:t>
      </w:r>
      <w:r w:rsidR="00DA5F55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с план </w:t>
      </w:r>
      <w:r w:rsidR="002A5CE8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430 000 лв.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Генерираните средства към 3</w:t>
      </w:r>
      <w:r w:rsidR="00522AB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1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</w:t>
      </w:r>
      <w:r w:rsidR="00522AB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10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.2024 г. са в размер на </w:t>
      </w:r>
      <w:r w:rsidR="00522AB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437 692 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лв., част от тях с извънреден характер. Този факт позволява извършването на </w:t>
      </w:r>
      <w:r w:rsidR="00522AB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поредна 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актуализация по посочената част от бюджета с </w:t>
      </w:r>
      <w:r w:rsidR="00522ABF" w:rsidRPr="004B32A8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3</w:t>
      </w:r>
      <w:r w:rsidRPr="004B32A8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0 000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  <w:r w:rsidRPr="004B32A8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лв.</w:t>
      </w:r>
      <w:r w:rsidR="006501D2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</w:p>
    <w:p w:rsidR="006A2803" w:rsidRPr="004B32A8" w:rsidRDefault="006A2803" w:rsidP="006501D2">
      <w:pPr>
        <w:spacing w:line="256" w:lineRule="auto"/>
        <w:ind w:firstLine="64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 xml:space="preserve">С първоначалния </w:t>
      </w:r>
      <w:r w:rsidR="00BF1F7D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бюджет на общината 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бе предвиден</w:t>
      </w:r>
      <w:r w:rsidR="00BF1F7D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о възстановяване на временна финансова помощ от МБАЛ Поморие, но с Решение </w:t>
      </w:r>
      <w:r w:rsidR="008825F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257/30.07. </w:t>
      </w:r>
      <w:r w:rsidR="00F41FAC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2024 г.</w:t>
      </w:r>
      <w:r w:rsidR="00BF1F7D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на О</w:t>
      </w:r>
      <w:r w:rsidR="00F41FAC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бщински съвет</w:t>
      </w:r>
      <w:r w:rsidR="00BF1F7D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Поморие това възстановяване се </w:t>
      </w:r>
      <w:r w:rsidR="00BF1F7D" w:rsidRPr="004B32A8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намаля с 639 720 лв.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</w:p>
    <w:p w:rsidR="006A2803" w:rsidRPr="004B32A8" w:rsidRDefault="006501D2" w:rsidP="006A28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 xml:space="preserve">При направения анализ за касовото изпълнение на бюджета се установи и наличието на неусвоен лимит </w:t>
      </w:r>
      <w:r w:rsidR="001577A4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–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разходи</w:t>
      </w:r>
      <w:r w:rsidR="001577A4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персонал в държавна дейност „Общинска администрация“. Целта на актуализацията е да се усвоят средствата от държавния бюджет предназначени за трудови възнаграждения и осигуровки на служителите от „Общинска администрация“ за делегирани от държавата дейности.</w:t>
      </w:r>
    </w:p>
    <w:p w:rsidR="006A2803" w:rsidRPr="004B32A8" w:rsidRDefault="006A2803" w:rsidP="006A2803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Pr="004B32A8">
        <w:rPr>
          <w:rFonts w:ascii="Times New Roman" w:eastAsia="Calibri" w:hAnsi="Times New Roman" w:cs="Times New Roman"/>
          <w:sz w:val="24"/>
          <w:szCs w:val="24"/>
        </w:rPr>
        <w:tab/>
        <w:t>С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цел осигуряване на ресурс за разплащане на текущи нужди е рационално да се завишат лимитите на някои от дейностите в рамките на осигурения приход и да се извърши преразпределение на част от планираните средства в първоначалния бюджет на Общината.  Предложените промени са както следва:</w:t>
      </w:r>
    </w:p>
    <w:p w:rsidR="006A2803" w:rsidRPr="004B32A8" w:rsidRDefault="006A2803" w:rsidP="006A2803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- В дейност 122 „Общинска администрация“</w:t>
      </w:r>
      <w:r w:rsidR="006A074A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/</w:t>
      </w:r>
      <w:proofErr w:type="spellStart"/>
      <w:r w:rsidR="006A074A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дофинансиране</w:t>
      </w:r>
      <w:proofErr w:type="spellEnd"/>
      <w:r w:rsidR="006A074A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на държавни дейности/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1A4339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актуализацията е в намаление на средствата за </w:t>
      </w:r>
      <w:r w:rsidR="006A074A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трудови </w:t>
      </w:r>
      <w:r w:rsidR="001A4339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възнаграждения и осигуровки</w:t>
      </w:r>
      <w:r w:rsidR="00E17A16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на общинска администрация в размер на 230 000 лв.</w:t>
      </w:r>
    </w:p>
    <w:p w:rsidR="00CA3DFF" w:rsidRPr="004B32A8" w:rsidRDefault="00CA3DFF" w:rsidP="006A2803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Pr="004B32A8">
        <w:rPr>
          <w:rFonts w:ascii="Times New Roman" w:eastAsia="Calibri" w:hAnsi="Times New Roman" w:cs="Times New Roman"/>
          <w:sz w:val="24"/>
          <w:szCs w:val="24"/>
        </w:rPr>
        <w:t>- За дейност 283 „Превантивни дейности за намаляване на последиците от бедствия и аварии“ се предвижда осигуряване на допълнителни средства</w:t>
      </w:r>
      <w:r w:rsidR="00E91EC0" w:rsidRPr="004B32A8">
        <w:rPr>
          <w:rFonts w:ascii="Times New Roman" w:eastAsia="Calibri" w:hAnsi="Times New Roman" w:cs="Times New Roman"/>
          <w:sz w:val="24"/>
          <w:szCs w:val="24"/>
        </w:rPr>
        <w:t xml:space="preserve"> – 20 000лв.</w:t>
      </w:r>
      <w:r w:rsidRPr="004B32A8">
        <w:rPr>
          <w:rFonts w:ascii="Times New Roman" w:eastAsia="Calibri" w:hAnsi="Times New Roman" w:cs="Times New Roman"/>
          <w:sz w:val="24"/>
          <w:szCs w:val="24"/>
        </w:rPr>
        <w:t>, поради настъпващия зимен сезон.</w:t>
      </w:r>
    </w:p>
    <w:p w:rsidR="00CA3DFF" w:rsidRPr="004B32A8" w:rsidRDefault="00CA3DFF" w:rsidP="006A2803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tab/>
        <w:t>- За дейност 606 „Изграждане, ремонт и поддръжка на уличната мрежа“ и дейност 832 „Служби и дейности по поддържане, ремонт и изграждане на пътища“ е предвиден допълнителен ресурс за текущ ремонт на улици по насел</w:t>
      </w:r>
      <w:r w:rsidR="00E91EC0" w:rsidRPr="004B32A8">
        <w:rPr>
          <w:rFonts w:ascii="Times New Roman" w:eastAsia="Calibri" w:hAnsi="Times New Roman" w:cs="Times New Roman"/>
          <w:sz w:val="24"/>
          <w:szCs w:val="24"/>
        </w:rPr>
        <w:t>ените места и общинските пътища общия размер на това увеличение е 614 310 лв.</w:t>
      </w:r>
    </w:p>
    <w:p w:rsidR="00CA3DFF" w:rsidRPr="004B32A8" w:rsidRDefault="00CA3DFF" w:rsidP="006A2803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tab/>
        <w:t>- В дейност 619</w:t>
      </w:r>
      <w:r w:rsidRPr="004B32A8">
        <w:rPr>
          <w:sz w:val="24"/>
          <w:szCs w:val="24"/>
        </w:rPr>
        <w:t xml:space="preserve"> „</w:t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Други дейности по жилищното строителство, благоустройството и регионалното развитие“  плана за разходите е завишен с цел осигуряване текущ ремонт на детски площадки в кв. „Св. Георги“, гр. Поморие </w:t>
      </w:r>
      <w:r w:rsidR="00E91EC0" w:rsidRPr="004B32A8">
        <w:rPr>
          <w:rFonts w:ascii="Times New Roman" w:eastAsia="Calibri" w:hAnsi="Times New Roman" w:cs="Times New Roman"/>
          <w:sz w:val="24"/>
          <w:szCs w:val="24"/>
        </w:rPr>
        <w:t xml:space="preserve"> в размер на 106 000 лв.</w:t>
      </w:r>
      <w:r w:rsidRPr="004B32A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41AB3" w:rsidRPr="004B32A8" w:rsidRDefault="006A2803" w:rsidP="006A074A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- В дейност </w:t>
      </w:r>
      <w:r w:rsidR="006A074A" w:rsidRPr="004B32A8">
        <w:rPr>
          <w:rFonts w:ascii="Times New Roman" w:eastAsia="Calibri" w:hAnsi="Times New Roman" w:cs="Times New Roman"/>
          <w:sz w:val="24"/>
          <w:szCs w:val="24"/>
        </w:rPr>
        <w:t>714</w:t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 “</w:t>
      </w:r>
      <w:r w:rsidR="006A074A" w:rsidRPr="004B32A8">
        <w:rPr>
          <w:rFonts w:ascii="Times New Roman" w:eastAsia="Calibri" w:hAnsi="Times New Roman" w:cs="Times New Roman"/>
          <w:sz w:val="24"/>
          <w:szCs w:val="24"/>
        </w:rPr>
        <w:t>Спортни бази за спорт за всички</w:t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“ се завишава плана за разходите </w:t>
      </w:r>
      <w:r w:rsidR="00E91EC0" w:rsidRPr="004B32A8">
        <w:rPr>
          <w:rFonts w:ascii="Times New Roman" w:eastAsia="Calibri" w:hAnsi="Times New Roman" w:cs="Times New Roman"/>
          <w:sz w:val="24"/>
          <w:szCs w:val="24"/>
        </w:rPr>
        <w:t xml:space="preserve">с 36 000 лв., </w:t>
      </w:r>
      <w:r w:rsidR="006A074A" w:rsidRPr="004B32A8">
        <w:rPr>
          <w:rFonts w:ascii="Times New Roman" w:eastAsia="Calibri" w:hAnsi="Times New Roman" w:cs="Times New Roman"/>
          <w:sz w:val="24"/>
          <w:szCs w:val="24"/>
        </w:rPr>
        <w:t xml:space="preserve">като е отразено искането на ОМСК „Циклон“ за закупуване на лодка с </w:t>
      </w:r>
      <w:proofErr w:type="spellStart"/>
      <w:r w:rsidR="006A074A" w:rsidRPr="004B32A8">
        <w:rPr>
          <w:rFonts w:ascii="Times New Roman" w:eastAsia="Calibri" w:hAnsi="Times New Roman" w:cs="Times New Roman"/>
          <w:sz w:val="24"/>
          <w:szCs w:val="24"/>
        </w:rPr>
        <w:t>извънбордов</w:t>
      </w:r>
      <w:proofErr w:type="spellEnd"/>
      <w:r w:rsidR="006A074A" w:rsidRPr="004B32A8">
        <w:rPr>
          <w:rFonts w:ascii="Times New Roman" w:eastAsia="Calibri" w:hAnsi="Times New Roman" w:cs="Times New Roman"/>
          <w:sz w:val="24"/>
          <w:szCs w:val="24"/>
        </w:rPr>
        <w:t xml:space="preserve"> двигател и подемен кран с телфер.</w:t>
      </w:r>
    </w:p>
    <w:p w:rsidR="00094658" w:rsidRPr="004B32A8" w:rsidRDefault="00041AB3" w:rsidP="006A074A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tab/>
        <w:t>- Увеличение на плана за разходите</w:t>
      </w:r>
      <w:r w:rsidR="00E91EC0" w:rsidRPr="004B32A8">
        <w:rPr>
          <w:rFonts w:ascii="Times New Roman" w:eastAsia="Calibri" w:hAnsi="Times New Roman" w:cs="Times New Roman"/>
          <w:sz w:val="24"/>
          <w:szCs w:val="24"/>
        </w:rPr>
        <w:t xml:space="preserve"> със 105 000 лв.</w:t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 в дейност 831 „Управление, контрол и регулиране на дейностите по транспорта и пътищата“ е свързано </w:t>
      </w:r>
      <w:r w:rsidR="0047101C" w:rsidRPr="004B32A8">
        <w:rPr>
          <w:rFonts w:ascii="Times New Roman" w:eastAsia="Calibri" w:hAnsi="Times New Roman" w:cs="Times New Roman"/>
          <w:sz w:val="24"/>
          <w:szCs w:val="24"/>
        </w:rPr>
        <w:t xml:space="preserve">с обезпечаване на пътни знаци и маркировка, спазвайки изискванията </w:t>
      </w:r>
      <w:r w:rsidR="00262188" w:rsidRPr="004B32A8">
        <w:rPr>
          <w:rFonts w:ascii="Times New Roman" w:eastAsia="Calibri" w:hAnsi="Times New Roman" w:cs="Times New Roman"/>
          <w:sz w:val="24"/>
          <w:szCs w:val="24"/>
        </w:rPr>
        <w:t>на Наредбата за сигнализация на пътищата с пътни знаци.</w:t>
      </w:r>
      <w:r w:rsidR="006A2803" w:rsidRPr="004B32A8">
        <w:rPr>
          <w:rFonts w:ascii="Times New Roman" w:eastAsia="Calibri" w:hAnsi="Times New Roman" w:cs="Times New Roman"/>
          <w:sz w:val="24"/>
          <w:szCs w:val="24"/>
        </w:rPr>
        <w:tab/>
      </w:r>
    </w:p>
    <w:p w:rsidR="00127D0C" w:rsidRPr="004B32A8" w:rsidRDefault="00094658" w:rsidP="006A074A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tab/>
        <w:t>- С оглед правилното счетоводно отразяване за изготвяне на филма „Богатствата на Поморие и региона“, е направена компенсирана промяна на плана за разхода</w:t>
      </w:r>
      <w:r w:rsidR="003D5EC7" w:rsidRPr="004B32A8">
        <w:rPr>
          <w:rFonts w:ascii="Times New Roman" w:eastAsia="Calibri" w:hAnsi="Times New Roman" w:cs="Times New Roman"/>
          <w:sz w:val="24"/>
          <w:szCs w:val="24"/>
        </w:rPr>
        <w:t xml:space="preserve"> в размер на 21 600 лв.</w:t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 от дейност 865 „Други дейности по туризма“, на текущия бюджет в същата дейност, §52-19  на Капиталовата програма.</w:t>
      </w:r>
    </w:p>
    <w:p w:rsidR="002310BD" w:rsidRPr="004B32A8" w:rsidRDefault="00127D0C" w:rsidP="006A074A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tab/>
        <w:t>- Актуализация е предвидена и в дейност 898 “Други дейности по икономиката“</w:t>
      </w:r>
      <w:r w:rsidR="006016F0" w:rsidRPr="004B32A8">
        <w:rPr>
          <w:rFonts w:ascii="Times New Roman" w:eastAsia="Calibri" w:hAnsi="Times New Roman" w:cs="Times New Roman"/>
          <w:sz w:val="24"/>
          <w:szCs w:val="24"/>
        </w:rPr>
        <w:t xml:space="preserve"> в следствие на</w:t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 повече заведени и спечелени дела от ЧСИ за събиране на дължими данъци и такси </w:t>
      </w:r>
      <w:r w:rsidR="007F4199" w:rsidRPr="004B32A8">
        <w:rPr>
          <w:rFonts w:ascii="Times New Roman" w:eastAsia="Calibri" w:hAnsi="Times New Roman" w:cs="Times New Roman"/>
          <w:sz w:val="24"/>
          <w:szCs w:val="24"/>
        </w:rPr>
        <w:t>от</w:t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 длъжници</w:t>
      </w:r>
      <w:r w:rsidR="006016F0" w:rsidRPr="004B32A8">
        <w:rPr>
          <w:rFonts w:ascii="Times New Roman" w:eastAsia="Calibri" w:hAnsi="Times New Roman" w:cs="Times New Roman"/>
          <w:sz w:val="24"/>
          <w:szCs w:val="24"/>
        </w:rPr>
        <w:t>, съдебни разноски и обезщетения.</w:t>
      </w:r>
      <w:r w:rsidR="006A2803" w:rsidRPr="004B32A8">
        <w:rPr>
          <w:rFonts w:ascii="Times New Roman" w:eastAsia="Calibri" w:hAnsi="Times New Roman" w:cs="Times New Roman"/>
          <w:sz w:val="24"/>
          <w:szCs w:val="24"/>
        </w:rPr>
        <w:tab/>
      </w:r>
      <w:r w:rsidR="002310BD" w:rsidRPr="004B32A8">
        <w:rPr>
          <w:rFonts w:ascii="Times New Roman" w:eastAsia="Calibri" w:hAnsi="Times New Roman" w:cs="Times New Roman"/>
          <w:sz w:val="24"/>
          <w:szCs w:val="24"/>
        </w:rPr>
        <w:tab/>
      </w:r>
      <w:r w:rsidR="00735110" w:rsidRPr="004B32A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A2803" w:rsidRPr="004B32A8" w:rsidRDefault="00AC2AD0" w:rsidP="006A2803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tab/>
        <w:t>Предложената актуализация в общинските предприятия е в резултат на реализирани икономии по съответните параграфи от Приложение № 1</w:t>
      </w:r>
      <w:r w:rsidR="00BE7E54" w:rsidRPr="004B32A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14E86" w:rsidRPr="004B32A8" w:rsidRDefault="00614E86" w:rsidP="006A2803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2803" w:rsidRPr="004B32A8" w:rsidRDefault="006A2803" w:rsidP="006A2803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2803" w:rsidRPr="004B32A8" w:rsidRDefault="006A2803" w:rsidP="006A2803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lastRenderedPageBreak/>
        <w:tab/>
        <w:t>За реализиране на Капиталовата програма на Общината е необходима следната актуализация:</w:t>
      </w:r>
    </w:p>
    <w:p w:rsidR="006A2803" w:rsidRPr="004B32A8" w:rsidRDefault="006A2803" w:rsidP="006A2803">
      <w:pPr>
        <w:pStyle w:val="a9"/>
        <w:spacing w:line="256" w:lineRule="auto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BE7E54" w:rsidRPr="004B32A8">
        <w:rPr>
          <w:rFonts w:ascii="Times New Roman" w:eastAsia="Calibri" w:hAnsi="Times New Roman" w:cs="Times New Roman"/>
          <w:sz w:val="24"/>
          <w:szCs w:val="24"/>
        </w:rPr>
        <w:t xml:space="preserve">В Приложение № 2 е отразена актуализация на обектите по Капиталовата програма, </w:t>
      </w:r>
      <w:r w:rsidR="00BE7E54" w:rsidRPr="004B32A8">
        <w:rPr>
          <w:rFonts w:ascii="Times New Roman" w:eastAsia="Calibri" w:hAnsi="Times New Roman" w:cs="Times New Roman"/>
          <w:i/>
          <w:sz w:val="24"/>
          <w:szCs w:val="24"/>
        </w:rPr>
        <w:t>финансирани с Целева Субсидия за Капиталова Разходи</w:t>
      </w:r>
      <w:r w:rsidR="00BE7E54" w:rsidRPr="004B32A8">
        <w:rPr>
          <w:rFonts w:ascii="Times New Roman" w:eastAsia="Calibri" w:hAnsi="Times New Roman" w:cs="Times New Roman"/>
          <w:sz w:val="24"/>
          <w:szCs w:val="24"/>
        </w:rPr>
        <w:t>,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 която включва отпадане на обект „Проектиране и изграждане на КПС в гр. Ахелой“ /§52-03, д. 604/ за 67000 лв. и </w:t>
      </w:r>
      <w:r w:rsidR="005F110A" w:rsidRPr="004B32A8">
        <w:rPr>
          <w:rFonts w:ascii="Times New Roman" w:eastAsia="Calibri" w:hAnsi="Times New Roman" w:cs="Times New Roman"/>
          <w:sz w:val="24"/>
          <w:szCs w:val="24"/>
        </w:rPr>
        <w:t>остатък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 при </w:t>
      </w:r>
      <w:r w:rsidR="00BE7E54" w:rsidRPr="004B32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„Изграждане на светофарна уредба в кръстовище на ул. </w:t>
      </w:r>
      <w:r w:rsidR="00CA3499" w:rsidRPr="004B32A8">
        <w:rPr>
          <w:rFonts w:ascii="Times New Roman" w:eastAsia="Calibri" w:hAnsi="Times New Roman" w:cs="Times New Roman"/>
          <w:sz w:val="24"/>
          <w:szCs w:val="24"/>
        </w:rPr>
        <w:t>„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>Княз Борис</w:t>
      </w:r>
      <w:r w:rsidR="00B02EF3" w:rsidRPr="004B32A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</w:t>
      </w:r>
      <w:r w:rsidR="00CA3499" w:rsidRPr="004B32A8">
        <w:rPr>
          <w:rFonts w:ascii="Times New Roman" w:eastAsia="Calibri" w:hAnsi="Times New Roman" w:cs="Times New Roman"/>
          <w:sz w:val="24"/>
          <w:szCs w:val="24"/>
        </w:rPr>
        <w:t>“</w:t>
      </w:r>
      <w:r w:rsidR="00B02EF3" w:rsidRPr="004B32A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 и ул.</w:t>
      </w:r>
      <w:r w:rsidR="00CA3499" w:rsidRPr="004B32A8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 Мусала</w:t>
      </w:r>
      <w:r w:rsidR="00CA3499" w:rsidRPr="004B32A8">
        <w:rPr>
          <w:rFonts w:ascii="Times New Roman" w:eastAsia="Calibri" w:hAnsi="Times New Roman" w:cs="Times New Roman"/>
          <w:sz w:val="24"/>
          <w:szCs w:val="24"/>
        </w:rPr>
        <w:t>“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“ /§52-03, д. 606/ в размер на 13 231 лв. С освободените средства от 80 981 лв. се финансира обект „ОР на участък от ул. </w:t>
      </w:r>
      <w:r w:rsidR="00CA3499" w:rsidRPr="004B32A8">
        <w:rPr>
          <w:rFonts w:ascii="Times New Roman" w:eastAsia="Calibri" w:hAnsi="Times New Roman" w:cs="Times New Roman"/>
          <w:sz w:val="24"/>
          <w:szCs w:val="24"/>
        </w:rPr>
        <w:t>„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>Проф. Стоянов</w:t>
      </w:r>
      <w:r w:rsidR="00CA3499" w:rsidRPr="004B32A8">
        <w:rPr>
          <w:rFonts w:ascii="Times New Roman" w:eastAsia="Calibri" w:hAnsi="Times New Roman" w:cs="Times New Roman"/>
          <w:sz w:val="24"/>
          <w:szCs w:val="24"/>
        </w:rPr>
        <w:t>“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 с осигур</w:t>
      </w:r>
      <w:r w:rsidR="004867A7" w:rsidRPr="004B32A8">
        <w:rPr>
          <w:rFonts w:ascii="Times New Roman" w:eastAsia="Calibri" w:hAnsi="Times New Roman" w:cs="Times New Roman"/>
          <w:sz w:val="24"/>
          <w:szCs w:val="24"/>
        </w:rPr>
        <w:t>я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>в</w:t>
      </w:r>
      <w:r w:rsidR="004867A7" w:rsidRPr="004B32A8">
        <w:rPr>
          <w:rFonts w:ascii="Times New Roman" w:eastAsia="Calibri" w:hAnsi="Times New Roman" w:cs="Times New Roman"/>
          <w:sz w:val="24"/>
          <w:szCs w:val="24"/>
        </w:rPr>
        <w:t>а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не на </w:t>
      </w:r>
      <w:proofErr w:type="spellStart"/>
      <w:r w:rsidR="00B02EF3" w:rsidRPr="004B32A8">
        <w:rPr>
          <w:rFonts w:ascii="Times New Roman" w:eastAsia="Calibri" w:hAnsi="Times New Roman" w:cs="Times New Roman"/>
          <w:sz w:val="24"/>
          <w:szCs w:val="24"/>
        </w:rPr>
        <w:t>крайулично</w:t>
      </w:r>
      <w:proofErr w:type="spellEnd"/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 паркиране</w:t>
      </w:r>
      <w:r w:rsidR="001A4339" w:rsidRPr="004B32A8">
        <w:rPr>
          <w:rFonts w:ascii="Times New Roman" w:eastAsia="Calibri" w:hAnsi="Times New Roman" w:cs="Times New Roman"/>
          <w:sz w:val="24"/>
          <w:szCs w:val="24"/>
        </w:rPr>
        <w:t>“</w:t>
      </w:r>
      <w:r w:rsidR="00B02EF3" w:rsidRPr="004B32A8">
        <w:rPr>
          <w:rFonts w:ascii="Times New Roman" w:eastAsia="Calibri" w:hAnsi="Times New Roman" w:cs="Times New Roman"/>
          <w:sz w:val="24"/>
          <w:szCs w:val="24"/>
        </w:rPr>
        <w:t xml:space="preserve"> / § 51-00, д.606/</w:t>
      </w:r>
      <w:r w:rsidR="004867A7" w:rsidRPr="004B32A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A2803" w:rsidRPr="004B32A8" w:rsidRDefault="00ED6C22" w:rsidP="009427BA">
      <w:pPr>
        <w:pStyle w:val="a9"/>
        <w:spacing w:line="256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 xml:space="preserve">- Предложението </w:t>
      </w:r>
      <w:r w:rsidR="006B0E8E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за актуализация на Капиталовата програма, </w:t>
      </w:r>
      <w:r w:rsidR="006B0E8E" w:rsidRPr="004B32A8">
        <w:rPr>
          <w:rFonts w:ascii="Times New Roman" w:eastAsia="Times New Roman" w:hAnsi="Times New Roman" w:cs="Times New Roman"/>
          <w:i/>
          <w:color w:val="415264"/>
          <w:sz w:val="24"/>
          <w:szCs w:val="24"/>
          <w:lang w:eastAsia="bg-BG"/>
        </w:rPr>
        <w:t>финансирана със средства от общинския бюджет</w:t>
      </w:r>
      <w:r w:rsidR="006B0E8E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включва </w:t>
      </w:r>
      <w:r w:rsidR="0015240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компенсирани промени</w:t>
      </w:r>
      <w:r w:rsidR="00352F1C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между обекти</w:t>
      </w:r>
      <w:r w:rsidR="00202DF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</w:t>
      </w:r>
      <w:r w:rsidR="0015240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отпадане изпълнението на </w:t>
      </w:r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такива,</w:t>
      </w:r>
      <w:r w:rsidR="0015240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видно в Приложение № 1.</w:t>
      </w:r>
      <w:r w:rsidR="00352F1C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„Капиталови разчети“</w:t>
      </w:r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 О</w:t>
      </w:r>
      <w:r w:rsidR="00352F1C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тпада закупуване</w:t>
      </w:r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то</w:t>
      </w:r>
      <w:r w:rsidR="00352F1C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на лек автомобил за ОП „ОГСС“ и придобиване на Контейнер – офис за пасажерско пристанище. </w:t>
      </w:r>
      <w:r w:rsidR="00EC6585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Компенсирани промени се предлагат между обект „Мултимедия“ по</w:t>
      </w:r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</w:t>
      </w:r>
      <w:r w:rsidR="00352F1C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§52-03 „Придобиване на </w:t>
      </w:r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друго</w:t>
      </w:r>
      <w:r w:rsidR="00352F1C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оборудване, машини и съоръжения“, дейност 740 </w:t>
      </w:r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„Музеи, </w:t>
      </w:r>
      <w:proofErr w:type="spellStart"/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худ</w:t>
      </w:r>
      <w:proofErr w:type="spellEnd"/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 галерии, паметници на културата с нац</w:t>
      </w:r>
      <w:r w:rsidR="00EC6585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ионален</w:t>
      </w:r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регионален характер“ </w:t>
      </w:r>
      <w:r w:rsidR="00EC6585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се намаля с 9 000 лв. като се създава нов</w:t>
      </w:r>
      <w:r w:rsidR="001C48D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„Невестински носии – 3 бр.“ -§ 52-19, дейност 740.</w:t>
      </w:r>
    </w:p>
    <w:p w:rsidR="00D2221F" w:rsidRPr="004B32A8" w:rsidRDefault="006A2803" w:rsidP="006A2803">
      <w:pPr>
        <w:pStyle w:val="a9"/>
        <w:spacing w:line="256" w:lineRule="auto"/>
        <w:ind w:left="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4B32A8">
        <w:rPr>
          <w:rFonts w:ascii="Times New Roman" w:eastAsia="Calibri" w:hAnsi="Times New Roman" w:cs="Times New Roman"/>
          <w:sz w:val="24"/>
          <w:szCs w:val="24"/>
        </w:rPr>
        <w:tab/>
        <w:t xml:space="preserve">- 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Има и п</w:t>
      </w:r>
      <w:r w:rsidRPr="004B32A8">
        <w:rPr>
          <w:rFonts w:ascii="Times New Roman" w:eastAsia="Calibri" w:hAnsi="Times New Roman" w:cs="Times New Roman"/>
          <w:sz w:val="24"/>
          <w:szCs w:val="24"/>
        </w:rPr>
        <w:t>остъпили предложения за включване на нови капиталови обекти, които предлагаме да се включат в инвестиционната програма на общината, а именно в § 5</w:t>
      </w:r>
      <w:r w:rsidR="00D2221F" w:rsidRPr="004B32A8">
        <w:rPr>
          <w:rFonts w:ascii="Times New Roman" w:eastAsia="Calibri" w:hAnsi="Times New Roman" w:cs="Times New Roman"/>
          <w:sz w:val="24"/>
          <w:szCs w:val="24"/>
        </w:rPr>
        <w:t>1</w:t>
      </w:r>
      <w:r w:rsidRPr="004B32A8">
        <w:rPr>
          <w:rFonts w:ascii="Times New Roman" w:eastAsia="Calibri" w:hAnsi="Times New Roman" w:cs="Times New Roman"/>
          <w:sz w:val="24"/>
          <w:szCs w:val="24"/>
        </w:rPr>
        <w:t>-0</w:t>
      </w:r>
      <w:r w:rsidR="00D2221F" w:rsidRPr="004B32A8">
        <w:rPr>
          <w:rFonts w:ascii="Times New Roman" w:eastAsia="Calibri" w:hAnsi="Times New Roman" w:cs="Times New Roman"/>
          <w:sz w:val="24"/>
          <w:szCs w:val="24"/>
        </w:rPr>
        <w:t>0</w:t>
      </w:r>
      <w:r w:rsidRPr="004B32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„</w:t>
      </w:r>
      <w:r w:rsidR="00D2221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Проект за ОР на подпорна стена в с. Дъбник“</w:t>
      </w:r>
      <w:r w:rsidR="00264811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13 020 лв.</w:t>
      </w:r>
      <w:r w:rsidR="00D2221F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 §52-03, д. 603 „Помпа за минерална вода в с. Лъка“</w:t>
      </w:r>
      <w:r w:rsidR="00264811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2 600 лв.</w:t>
      </w:r>
    </w:p>
    <w:p w:rsidR="006A2803" w:rsidRPr="004B32A8" w:rsidRDefault="006A2803" w:rsidP="006A2803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- Налага се и актуализация на обект „</w:t>
      </w:r>
      <w:r w:rsidR="001A4339" w:rsidRPr="004B32A8">
        <w:rPr>
          <w:rFonts w:ascii="Times New Roman" w:eastAsia="Calibri" w:hAnsi="Times New Roman" w:cs="Times New Roman"/>
          <w:sz w:val="24"/>
          <w:szCs w:val="24"/>
        </w:rPr>
        <w:t xml:space="preserve">ОР на участък от ул. „Проф. Стоянов“ с осигуряване на </w:t>
      </w:r>
      <w:proofErr w:type="spellStart"/>
      <w:r w:rsidR="001A4339" w:rsidRPr="004B32A8">
        <w:rPr>
          <w:rFonts w:ascii="Times New Roman" w:eastAsia="Calibri" w:hAnsi="Times New Roman" w:cs="Times New Roman"/>
          <w:sz w:val="24"/>
          <w:szCs w:val="24"/>
        </w:rPr>
        <w:t>крайулично</w:t>
      </w:r>
      <w:proofErr w:type="spellEnd"/>
      <w:r w:rsidR="001A4339" w:rsidRPr="004B32A8">
        <w:rPr>
          <w:rFonts w:ascii="Times New Roman" w:eastAsia="Calibri" w:hAnsi="Times New Roman" w:cs="Times New Roman"/>
          <w:sz w:val="24"/>
          <w:szCs w:val="24"/>
        </w:rPr>
        <w:t xml:space="preserve"> паркиране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“,</w:t>
      </w:r>
      <w:r w:rsidR="00B11364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 1 202 553 лв. на 1 004 303 лв. -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дейност</w:t>
      </w:r>
      <w:r w:rsidR="001A4339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606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, §5</w:t>
      </w:r>
      <w:r w:rsidR="001A4339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1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-0</w:t>
      </w:r>
      <w:r w:rsidR="001A4339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0</w:t>
      </w:r>
      <w:r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„</w:t>
      </w:r>
      <w:r w:rsidR="001A4339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Основен ремонт на дълготрайни материални активи</w:t>
      </w:r>
      <w:r w:rsidR="00202DF0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“. Причина – по-късно стартиране изпълнението на обекта и невъзможност за довършването му до края на 2024 г.. Поради това той ще остане като преходен обект за 2025 г.</w:t>
      </w:r>
      <w:r w:rsidR="00264811" w:rsidRPr="004B32A8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.</w:t>
      </w:r>
    </w:p>
    <w:p w:rsidR="006A2803" w:rsidRPr="004B32A8" w:rsidRDefault="006A2803" w:rsidP="006A2803">
      <w:pPr>
        <w:pStyle w:val="a9"/>
        <w:spacing w:line="256" w:lineRule="auto"/>
        <w:ind w:left="0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2803" w:rsidRPr="004B32A8" w:rsidRDefault="006A2803" w:rsidP="006A2803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  <w:r w:rsidRPr="004B32A8">
        <w:rPr>
          <w:rFonts w:ascii="Times New Roman" w:hAnsi="Times New Roman" w:cs="Times New Roman"/>
          <w:bCs/>
          <w:noProof/>
          <w:sz w:val="24"/>
          <w:szCs w:val="24"/>
        </w:rPr>
        <w:t>Ето защо, предлагам да вземете следното решение:</w:t>
      </w:r>
    </w:p>
    <w:p w:rsidR="006A2803" w:rsidRPr="004B32A8" w:rsidRDefault="006A2803" w:rsidP="006A2803">
      <w:pPr>
        <w:pStyle w:val="a9"/>
        <w:spacing w:line="278" w:lineRule="auto"/>
        <w:ind w:left="1000"/>
        <w:rPr>
          <w:rFonts w:ascii="Times New Roman" w:hAnsi="Times New Roman" w:cs="Times New Roman"/>
          <w:noProof/>
          <w:sz w:val="24"/>
          <w:szCs w:val="24"/>
        </w:rPr>
      </w:pPr>
    </w:p>
    <w:p w:rsidR="006A2803" w:rsidRPr="00F91958" w:rsidRDefault="006A2803" w:rsidP="006A2803">
      <w:pPr>
        <w:pStyle w:val="a9"/>
        <w:spacing w:line="278" w:lineRule="auto"/>
        <w:ind w:left="1000"/>
        <w:rPr>
          <w:b/>
          <w:bCs/>
          <w:noProof/>
          <w:szCs w:val="20"/>
        </w:rPr>
      </w:pPr>
    </w:p>
    <w:p w:rsidR="006A2803" w:rsidRPr="002D6D16" w:rsidRDefault="006A2803" w:rsidP="006A2803">
      <w:pPr>
        <w:pStyle w:val="a9"/>
        <w:spacing w:line="240" w:lineRule="auto"/>
        <w:ind w:left="1000"/>
        <w:jc w:val="right"/>
        <w:rPr>
          <w:rFonts w:ascii="Times New Roman" w:hAnsi="Times New Roman" w:cs="Times New Roman"/>
          <w:b/>
          <w:bCs/>
          <w:lang w:bidi="bg-BG"/>
        </w:rPr>
      </w:pPr>
      <w:r w:rsidRPr="002D6D16">
        <w:rPr>
          <w:rFonts w:ascii="Times New Roman" w:hAnsi="Times New Roman" w:cs="Times New Roman"/>
          <w:b/>
          <w:bCs/>
          <w:lang w:bidi="bg-BG"/>
        </w:rPr>
        <w:t>Проект</w:t>
      </w:r>
      <w:r w:rsidR="002D6D16">
        <w:rPr>
          <w:rFonts w:ascii="Times New Roman" w:hAnsi="Times New Roman" w:cs="Times New Roman"/>
          <w:b/>
          <w:bCs/>
          <w:lang w:bidi="bg-BG"/>
        </w:rPr>
        <w:t>!</w:t>
      </w:r>
    </w:p>
    <w:p w:rsidR="006A2803" w:rsidRPr="00F91958" w:rsidRDefault="006A2803" w:rsidP="006A2803">
      <w:pPr>
        <w:pStyle w:val="a9"/>
        <w:spacing w:line="256" w:lineRule="auto"/>
        <w:ind w:left="100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A2803" w:rsidRDefault="006A2803" w:rsidP="006A2803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Р Е Ш Е Н И Е</w:t>
      </w:r>
    </w:p>
    <w:p w:rsidR="006A2803" w:rsidRPr="004B32A8" w:rsidRDefault="006A2803" w:rsidP="006A2803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/>
          <w:bCs/>
        </w:rPr>
      </w:pPr>
      <w:r w:rsidRPr="00B11364">
        <w:rPr>
          <w:rFonts w:ascii="Times New Roman" w:eastAsia="Calibri" w:hAnsi="Times New Roman" w:cs="Times New Roman"/>
          <w:bCs/>
        </w:rPr>
        <w:t xml:space="preserve">На основание </w:t>
      </w:r>
      <w:r w:rsidRPr="00B11364">
        <w:rPr>
          <w:rFonts w:ascii="Times New Roman" w:eastAsia="Calibri" w:hAnsi="Times New Roman" w:cs="Times New Roman"/>
          <w:bCs/>
          <w:noProof/>
        </w:rPr>
        <w:t xml:space="preserve">чл.21, ал.1, т.6, чл.52, ал.1 </w:t>
      </w:r>
      <w:r w:rsidRPr="00B11364">
        <w:rPr>
          <w:rFonts w:ascii="Times New Roman" w:eastAsia="Calibri" w:hAnsi="Times New Roman" w:cs="Times New Roman"/>
          <w:bCs/>
        </w:rPr>
        <w:t xml:space="preserve">от Закона за местното самоуправление и местната администрация и </w:t>
      </w:r>
      <w:r w:rsidRPr="00B11364">
        <w:rPr>
          <w:rFonts w:ascii="Times New Roman" w:eastAsia="Calibri" w:hAnsi="Times New Roman" w:cs="Times New Roman"/>
          <w:bCs/>
          <w:noProof/>
        </w:rPr>
        <w:t>чл.</w:t>
      </w:r>
      <w:r w:rsidRPr="00B11364">
        <w:rPr>
          <w:rFonts w:ascii="Times New Roman" w:eastAsia="Calibri" w:hAnsi="Times New Roman" w:cs="Times New Roman"/>
          <w:bCs/>
          <w:noProof/>
          <w:lang w:val="ru-RU"/>
        </w:rPr>
        <w:t>124</w:t>
      </w:r>
      <w:r w:rsidRPr="00B11364">
        <w:rPr>
          <w:rFonts w:ascii="Times New Roman" w:eastAsia="Calibri" w:hAnsi="Times New Roman" w:cs="Times New Roman"/>
          <w:bCs/>
          <w:noProof/>
        </w:rPr>
        <w:t xml:space="preserve"> ал.2 </w:t>
      </w:r>
      <w:r w:rsidRPr="00B11364">
        <w:rPr>
          <w:rFonts w:ascii="Times New Roman" w:eastAsia="Calibri" w:hAnsi="Times New Roman" w:cs="Times New Roman"/>
          <w:bCs/>
        </w:rPr>
        <w:t>и а</w:t>
      </w:r>
      <w:r w:rsidRPr="00B11364">
        <w:rPr>
          <w:rFonts w:ascii="Times New Roman" w:eastAsia="Calibri" w:hAnsi="Times New Roman" w:cs="Times New Roman"/>
          <w:bCs/>
          <w:noProof/>
        </w:rPr>
        <w:t xml:space="preserve">л.3 </w:t>
      </w:r>
      <w:r w:rsidRPr="00B11364">
        <w:rPr>
          <w:rFonts w:ascii="Times New Roman" w:eastAsia="Calibri" w:hAnsi="Times New Roman" w:cs="Times New Roman"/>
          <w:bCs/>
        </w:rPr>
        <w:t xml:space="preserve">от Закона за публичните финанси и във връзка с </w:t>
      </w:r>
      <w:r w:rsidRPr="00B11364">
        <w:rPr>
          <w:rFonts w:ascii="Times New Roman" w:eastAsia="Calibri" w:hAnsi="Times New Roman" w:cs="Times New Roman"/>
          <w:bCs/>
          <w:noProof/>
        </w:rPr>
        <w:t>чл.</w:t>
      </w:r>
      <w:r w:rsidRPr="00B11364">
        <w:rPr>
          <w:rFonts w:ascii="Times New Roman" w:eastAsia="Calibri" w:hAnsi="Times New Roman" w:cs="Times New Roman"/>
          <w:bCs/>
          <w:noProof/>
          <w:lang w:val="ru-RU"/>
        </w:rPr>
        <w:t>23</w:t>
      </w:r>
      <w:r w:rsidRPr="00B11364">
        <w:rPr>
          <w:rFonts w:ascii="Times New Roman" w:eastAsia="Calibri" w:hAnsi="Times New Roman" w:cs="Times New Roman"/>
          <w:bCs/>
          <w:noProof/>
        </w:rPr>
        <w:t xml:space="preserve"> ал.2 </w:t>
      </w:r>
      <w:r w:rsidRPr="00B11364">
        <w:rPr>
          <w:rFonts w:ascii="Times New Roman" w:eastAsia="Calibri" w:hAnsi="Times New Roman" w:cs="Times New Roman"/>
          <w:bCs/>
        </w:rPr>
        <w:t>и а</w:t>
      </w:r>
      <w:r w:rsidRPr="00B11364">
        <w:rPr>
          <w:rFonts w:ascii="Times New Roman" w:eastAsia="Calibri" w:hAnsi="Times New Roman" w:cs="Times New Roman"/>
          <w:bCs/>
          <w:noProof/>
        </w:rPr>
        <w:t xml:space="preserve">л.3 </w:t>
      </w:r>
      <w:r w:rsidRPr="00B11364">
        <w:rPr>
          <w:rFonts w:ascii="Times New Roman" w:eastAsia="Calibri" w:hAnsi="Times New Roman" w:cs="Times New Roman"/>
          <w:bCs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</w:t>
      </w:r>
      <w:r w:rsidRPr="004B32A8">
        <w:rPr>
          <w:rFonts w:ascii="Times New Roman" w:eastAsia="Calibri" w:hAnsi="Times New Roman" w:cs="Times New Roman"/>
          <w:bCs/>
        </w:rPr>
        <w:t>, Общински съвет - Поморие</w:t>
      </w:r>
    </w:p>
    <w:p w:rsidR="006A2803" w:rsidRPr="00B11364" w:rsidRDefault="00517025" w:rsidP="00FD6B62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B11364">
        <w:rPr>
          <w:rFonts w:ascii="Times New Roman" w:eastAsia="Calibri" w:hAnsi="Times New Roman" w:cs="Times New Roman"/>
          <w:bCs/>
          <w:sz w:val="24"/>
          <w:szCs w:val="24"/>
        </w:rPr>
        <w:t xml:space="preserve">1. </w:t>
      </w:r>
      <w:r w:rsidR="006A2803" w:rsidRPr="00B11364">
        <w:rPr>
          <w:rFonts w:ascii="Times New Roman" w:eastAsia="Calibri" w:hAnsi="Times New Roman" w:cs="Times New Roman"/>
          <w:bCs/>
          <w:sz w:val="24"/>
          <w:szCs w:val="24"/>
        </w:rPr>
        <w:t xml:space="preserve">Приема промяната на приходната част, капиталовия и текущия бюджет на Община Поморие, отразени в Приложение № </w:t>
      </w:r>
      <w:r w:rsidR="006A2803" w:rsidRPr="00B1136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1</w:t>
      </w:r>
    </w:p>
    <w:p w:rsidR="00F44F69" w:rsidRPr="00B11364" w:rsidRDefault="00F44F69" w:rsidP="00FD6B62">
      <w:pPr>
        <w:spacing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B11364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2. </w:t>
      </w:r>
      <w:r w:rsidRPr="00B11364">
        <w:rPr>
          <w:rFonts w:ascii="Times New Roman" w:hAnsi="Times New Roman" w:cs="Times New Roman"/>
          <w:noProof/>
          <w:sz w:val="24"/>
          <w:szCs w:val="24"/>
        </w:rPr>
        <w:t>Одобрява</w:t>
      </w:r>
      <w:r w:rsidR="00F87B62" w:rsidRPr="00B11364">
        <w:rPr>
          <w:rFonts w:ascii="Times New Roman" w:hAnsi="Times New Roman" w:cs="Times New Roman"/>
          <w:noProof/>
          <w:sz w:val="24"/>
          <w:szCs w:val="24"/>
        </w:rPr>
        <w:t xml:space="preserve"> промените при </w:t>
      </w:r>
      <w:r w:rsidRPr="00B11364">
        <w:rPr>
          <w:rFonts w:ascii="Times New Roman" w:hAnsi="Times New Roman" w:cs="Times New Roman"/>
          <w:noProof/>
          <w:sz w:val="24"/>
          <w:szCs w:val="24"/>
        </w:rPr>
        <w:t xml:space="preserve">разпределението на целевата субсидия за капиталови разходи в размер на </w:t>
      </w:r>
      <w:r w:rsidRPr="00B11364">
        <w:rPr>
          <w:rFonts w:ascii="Times New Roman" w:hAnsi="Times New Roman" w:cs="Times New Roman"/>
          <w:noProof/>
          <w:sz w:val="24"/>
          <w:szCs w:val="24"/>
          <w:lang w:val="en-US"/>
        </w:rPr>
        <w:t>1 </w:t>
      </w:r>
      <w:r w:rsidR="0064352B" w:rsidRPr="00B11364">
        <w:rPr>
          <w:rFonts w:ascii="Times New Roman" w:hAnsi="Times New Roman" w:cs="Times New Roman"/>
          <w:noProof/>
          <w:sz w:val="24"/>
          <w:szCs w:val="24"/>
        </w:rPr>
        <w:t>492</w:t>
      </w:r>
      <w:r w:rsidRPr="00B11364">
        <w:rPr>
          <w:rFonts w:ascii="Times New Roman" w:hAnsi="Times New Roman" w:cs="Times New Roman"/>
          <w:noProof/>
          <w:sz w:val="24"/>
          <w:szCs w:val="24"/>
          <w:lang w:val="en-US"/>
        </w:rPr>
        <w:t> </w:t>
      </w:r>
      <w:r w:rsidR="0064352B" w:rsidRPr="00B11364">
        <w:rPr>
          <w:rFonts w:ascii="Times New Roman" w:hAnsi="Times New Roman" w:cs="Times New Roman"/>
          <w:noProof/>
          <w:sz w:val="24"/>
          <w:szCs w:val="24"/>
        </w:rPr>
        <w:t>6</w:t>
      </w:r>
      <w:r w:rsidRPr="00B1136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00  </w:t>
      </w:r>
      <w:r w:rsidRPr="00B11364">
        <w:rPr>
          <w:rFonts w:ascii="Times New Roman" w:hAnsi="Times New Roman" w:cs="Times New Roman"/>
          <w:noProof/>
          <w:sz w:val="24"/>
          <w:szCs w:val="24"/>
        </w:rPr>
        <w:t xml:space="preserve">лв., съгласно Приложение № </w:t>
      </w:r>
      <w:r w:rsidR="002D6D16" w:rsidRPr="00B11364">
        <w:rPr>
          <w:rFonts w:ascii="Times New Roman" w:hAnsi="Times New Roman" w:cs="Times New Roman"/>
          <w:noProof/>
          <w:sz w:val="24"/>
          <w:szCs w:val="24"/>
        </w:rPr>
        <w:t>2</w:t>
      </w:r>
    </w:p>
    <w:p w:rsidR="00517025" w:rsidRPr="00B11364" w:rsidRDefault="00517025" w:rsidP="000E7A5D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36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F44F69" w:rsidRPr="00B11364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Pr="00B11364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Pr="00B11364">
        <w:rPr>
          <w:rFonts w:ascii="Times New Roman" w:eastAsia="Calibri" w:hAnsi="Times New Roman" w:cs="Times New Roman"/>
          <w:sz w:val="24"/>
          <w:szCs w:val="24"/>
        </w:rPr>
        <w:t>Променя Приложение №</w:t>
      </w:r>
      <w:r w:rsidR="002D6D16" w:rsidRPr="00B11364">
        <w:rPr>
          <w:rFonts w:ascii="Times New Roman" w:eastAsia="Calibri" w:hAnsi="Times New Roman" w:cs="Times New Roman"/>
          <w:sz w:val="24"/>
          <w:szCs w:val="24"/>
        </w:rPr>
        <w:t xml:space="preserve"> 7</w:t>
      </w:r>
      <w:r w:rsidRPr="00B11364">
        <w:rPr>
          <w:rFonts w:ascii="Times New Roman" w:eastAsia="Calibri" w:hAnsi="Times New Roman" w:cs="Times New Roman"/>
          <w:sz w:val="24"/>
          <w:szCs w:val="24"/>
        </w:rPr>
        <w:t xml:space="preserve"> от свое решение </w:t>
      </w:r>
      <w:r w:rsidR="00505E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1364">
        <w:rPr>
          <w:rFonts w:ascii="Times New Roman" w:eastAsia="Calibri" w:hAnsi="Times New Roman" w:cs="Times New Roman"/>
          <w:sz w:val="24"/>
          <w:szCs w:val="24"/>
        </w:rPr>
        <w:t>№</w:t>
      </w:r>
      <w:r w:rsidR="00FD6B62" w:rsidRPr="00B11364">
        <w:rPr>
          <w:rFonts w:ascii="Times New Roman" w:eastAsia="Calibri" w:hAnsi="Times New Roman" w:cs="Times New Roman"/>
          <w:sz w:val="24"/>
          <w:szCs w:val="24"/>
        </w:rPr>
        <w:t xml:space="preserve"> 87</w:t>
      </w:r>
      <w:r w:rsidR="00505E1C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FD6B62" w:rsidRPr="00B11364">
        <w:rPr>
          <w:rFonts w:ascii="Times New Roman" w:eastAsia="Calibri" w:hAnsi="Times New Roman" w:cs="Times New Roman"/>
          <w:sz w:val="24"/>
          <w:szCs w:val="24"/>
        </w:rPr>
        <w:t>13.02.2024 г.</w:t>
      </w:r>
      <w:r w:rsidRPr="00B11364">
        <w:rPr>
          <w:rFonts w:ascii="Times New Roman" w:eastAsia="Calibri" w:hAnsi="Times New Roman" w:cs="Times New Roman"/>
          <w:sz w:val="24"/>
          <w:szCs w:val="24"/>
        </w:rPr>
        <w:t xml:space="preserve">   за приемане Бюджета на Община Поморие за 2024 година, считано от 01.1</w:t>
      </w:r>
      <w:r w:rsidR="003E1A85" w:rsidRPr="00B11364">
        <w:rPr>
          <w:rFonts w:ascii="Times New Roman" w:eastAsia="Calibri" w:hAnsi="Times New Roman" w:cs="Times New Roman"/>
          <w:sz w:val="24"/>
          <w:szCs w:val="24"/>
        </w:rPr>
        <w:t>0</w:t>
      </w:r>
      <w:r w:rsidRPr="00B11364">
        <w:rPr>
          <w:rFonts w:ascii="Times New Roman" w:eastAsia="Calibri" w:hAnsi="Times New Roman" w:cs="Times New Roman"/>
          <w:sz w:val="24"/>
          <w:szCs w:val="24"/>
        </w:rPr>
        <w:t>.2024 г.</w:t>
      </w:r>
    </w:p>
    <w:p w:rsidR="003B45A6" w:rsidRPr="00B11364" w:rsidRDefault="00E37E1F" w:rsidP="003B45A6">
      <w:pPr>
        <w:spacing w:line="25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B11364">
        <w:rPr>
          <w:rFonts w:ascii="Times New Roman" w:eastAsia="Calibri" w:hAnsi="Times New Roman" w:cs="Times New Roman"/>
          <w:sz w:val="24"/>
          <w:szCs w:val="24"/>
        </w:rPr>
        <w:t>4.</w:t>
      </w:r>
      <w:r w:rsidR="003B45A6" w:rsidRPr="00B11364">
        <w:rPr>
          <w:rFonts w:ascii="Times New Roman" w:eastAsia="Calibri" w:hAnsi="Times New Roman" w:cs="Times New Roman"/>
          <w:sz w:val="24"/>
          <w:szCs w:val="24"/>
        </w:rPr>
        <w:t xml:space="preserve"> Допъ</w:t>
      </w:r>
      <w:r w:rsidR="0043038B">
        <w:rPr>
          <w:rFonts w:ascii="Times New Roman" w:eastAsia="Calibri" w:hAnsi="Times New Roman" w:cs="Times New Roman"/>
          <w:sz w:val="24"/>
          <w:szCs w:val="24"/>
        </w:rPr>
        <w:t>лва т. 10 от свое решение № 87</w:t>
      </w:r>
      <w:r w:rsidR="00FB16F7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3B45A6" w:rsidRPr="00B11364">
        <w:rPr>
          <w:rFonts w:ascii="Times New Roman" w:eastAsia="Calibri" w:hAnsi="Times New Roman" w:cs="Times New Roman"/>
          <w:sz w:val="24"/>
          <w:szCs w:val="24"/>
        </w:rPr>
        <w:t>13.02. 2024 г. за приемане Бюджета на Община Поморие за 2024 година с „</w:t>
      </w:r>
      <w:r w:rsidR="003B45A6" w:rsidRPr="00B11364">
        <w:rPr>
          <w:rFonts w:ascii="Times New Roman" w:hAnsi="Times New Roman" w:cs="Times New Roman"/>
          <w:sz w:val="24"/>
          <w:szCs w:val="24"/>
        </w:rPr>
        <w:t>или 15 на сто от средногодишния размер на отчетените разходи за последните четири години /съгл. чл.94 ал.3, т.1 от Закона за публичните финанси /ЗПФ//</w:t>
      </w:r>
    </w:p>
    <w:p w:rsidR="003B45A6" w:rsidRPr="00B11364" w:rsidRDefault="003B45A6" w:rsidP="003B45A6">
      <w:pPr>
        <w:spacing w:line="25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B11364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Pr="00B11364">
        <w:rPr>
          <w:rFonts w:ascii="Times New Roman" w:eastAsia="Calibri" w:hAnsi="Times New Roman" w:cs="Times New Roman"/>
          <w:sz w:val="24"/>
          <w:szCs w:val="24"/>
        </w:rPr>
        <w:t>Допъ</w:t>
      </w:r>
      <w:r w:rsidR="008B24DF">
        <w:rPr>
          <w:rFonts w:ascii="Times New Roman" w:eastAsia="Calibri" w:hAnsi="Times New Roman" w:cs="Times New Roman"/>
          <w:sz w:val="24"/>
          <w:szCs w:val="24"/>
        </w:rPr>
        <w:t>лва т. 11 от свое решение № 87</w:t>
      </w:r>
      <w:r w:rsidR="00FB16F7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Pr="00B11364">
        <w:rPr>
          <w:rFonts w:ascii="Times New Roman" w:eastAsia="Calibri" w:hAnsi="Times New Roman" w:cs="Times New Roman"/>
          <w:sz w:val="24"/>
          <w:szCs w:val="24"/>
        </w:rPr>
        <w:t>13.02. 2024 г. за приемане Бюджета на Община Поморие за 2024 година с „</w:t>
      </w:r>
      <w:r w:rsidRPr="00B11364">
        <w:rPr>
          <w:rFonts w:ascii="Times New Roman" w:hAnsi="Times New Roman" w:cs="Times New Roman"/>
          <w:sz w:val="24"/>
          <w:szCs w:val="24"/>
        </w:rPr>
        <w:t>или 50 на сто от средногодишния размер на отчетените разходи за последните четири години /съгл. чл.94 ал.3, т.2 от ЗПФ/.</w:t>
      </w:r>
    </w:p>
    <w:p w:rsidR="000E7A5D" w:rsidRPr="00B11364" w:rsidRDefault="000E7A5D" w:rsidP="003B45A6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113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45A6" w:rsidRPr="00B11364">
        <w:rPr>
          <w:rFonts w:ascii="Times New Roman" w:eastAsia="Calibri" w:hAnsi="Times New Roman" w:cs="Times New Roman"/>
          <w:sz w:val="24"/>
          <w:szCs w:val="24"/>
        </w:rPr>
        <w:t>6</w:t>
      </w:r>
      <w:r w:rsidRPr="00B1136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1F2B00" w:rsidRPr="00B11364">
        <w:rPr>
          <w:rFonts w:ascii="Times New Roman" w:eastAsia="Calibri" w:hAnsi="Times New Roman" w:cs="Times New Roman"/>
          <w:bCs/>
          <w:sz w:val="24"/>
          <w:szCs w:val="24"/>
        </w:rPr>
        <w:t xml:space="preserve"> Допуска предварително изпълнение на основание чл. 60, ал.1 от АПК, </w:t>
      </w:r>
      <w:r w:rsidR="009E3EEC" w:rsidRPr="00B1136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1F2B00" w:rsidRPr="00B11364">
        <w:rPr>
          <w:rFonts w:ascii="Times New Roman" w:eastAsia="Calibri" w:hAnsi="Times New Roman" w:cs="Times New Roman"/>
          <w:bCs/>
          <w:sz w:val="24"/>
          <w:szCs w:val="24"/>
        </w:rPr>
        <w:t>поради кратките срокове за предприемане на действия за изпълнение на взетите решения.</w:t>
      </w:r>
    </w:p>
    <w:p w:rsidR="006A2803" w:rsidRPr="00B11364" w:rsidRDefault="006A2803" w:rsidP="006A2803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11364">
        <w:rPr>
          <w:rFonts w:ascii="Times New Roman" w:eastAsia="Calibri" w:hAnsi="Times New Roman" w:cs="Times New Roman"/>
          <w:bCs/>
          <w:sz w:val="24"/>
          <w:szCs w:val="24"/>
        </w:rPr>
        <w:t>Приложени</w:t>
      </w:r>
      <w:r w:rsidR="00CA3499" w:rsidRPr="00B11364">
        <w:rPr>
          <w:rFonts w:ascii="Times New Roman" w:eastAsia="Calibri" w:hAnsi="Times New Roman" w:cs="Times New Roman"/>
          <w:bCs/>
          <w:sz w:val="24"/>
          <w:szCs w:val="24"/>
        </w:rPr>
        <w:t>ята</w:t>
      </w:r>
      <w:r w:rsidRPr="00B1136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A3499" w:rsidRPr="00B11364">
        <w:rPr>
          <w:rFonts w:ascii="Times New Roman" w:eastAsia="Calibri" w:hAnsi="Times New Roman" w:cs="Times New Roman"/>
          <w:bCs/>
          <w:sz w:val="24"/>
          <w:szCs w:val="24"/>
        </w:rPr>
        <w:t xml:space="preserve">са </w:t>
      </w:r>
      <w:r w:rsidRPr="00B11364">
        <w:rPr>
          <w:rFonts w:ascii="Times New Roman" w:eastAsia="Calibri" w:hAnsi="Times New Roman" w:cs="Times New Roman"/>
          <w:bCs/>
          <w:sz w:val="24"/>
          <w:szCs w:val="24"/>
        </w:rPr>
        <w:t>неразделна част от решението.</w:t>
      </w:r>
    </w:p>
    <w:p w:rsidR="006A2803" w:rsidRPr="00B11364" w:rsidRDefault="006A2803" w:rsidP="006A2803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A2803" w:rsidRDefault="006A2803" w:rsidP="006A2803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6A2803" w:rsidRDefault="006A2803" w:rsidP="006A2803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</w:r>
    </w:p>
    <w:p w:rsidR="006A2803" w:rsidRDefault="006A2803" w:rsidP="006A2803">
      <w:pPr>
        <w:tabs>
          <w:tab w:val="left" w:pos="4665"/>
        </w:tabs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ИВАН АЛЕКСИЕВ</w:t>
      </w:r>
    </w:p>
    <w:p w:rsidR="006A2803" w:rsidRDefault="006A2803" w:rsidP="006A2803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КМЕТ НА ОБЩИНА ПОМОРИЕ</w:t>
      </w:r>
    </w:p>
    <w:p w:rsidR="006A2803" w:rsidRDefault="006A2803" w:rsidP="006A2803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6A2803" w:rsidRPr="00B72EAA" w:rsidRDefault="006A2803" w:rsidP="006A2803">
      <w:pPr>
        <w:spacing w:line="256" w:lineRule="auto"/>
        <w:rPr>
          <w:rFonts w:ascii="Times New Roman" w:eastAsia="Calibri" w:hAnsi="Times New Roman" w:cs="Times New Roman"/>
          <w:b/>
          <w:bCs/>
          <w:noProof/>
          <w:lang w:val="en-US"/>
        </w:rPr>
      </w:pPr>
    </w:p>
    <w:p w:rsidR="006A2803" w:rsidRPr="00B72EAA" w:rsidRDefault="006A2803" w:rsidP="006A280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Съгласувал,</w:t>
      </w:r>
    </w:p>
    <w:p w:rsidR="006A2803" w:rsidRPr="00B72EAA" w:rsidRDefault="006A2803" w:rsidP="006A280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val="en-US"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Янчо Илиев, зам.кмет”БФ”</w:t>
      </w:r>
    </w:p>
    <w:p w:rsidR="006A2803" w:rsidRPr="00B72EAA" w:rsidRDefault="006A2803" w:rsidP="006A280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val="en-US" w:eastAsia="bg-BG"/>
        </w:rPr>
      </w:pPr>
    </w:p>
    <w:p w:rsidR="006A2803" w:rsidRPr="00B72EAA" w:rsidRDefault="006A2803" w:rsidP="006A280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Изготвил,</w:t>
      </w:r>
    </w:p>
    <w:p w:rsidR="006A2803" w:rsidRDefault="006A2803" w:rsidP="006A2803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Д.Косталова,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>ДД</w:t>
      </w:r>
      <w:r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Pr="00B72EAA">
        <w:rPr>
          <w:rFonts w:ascii="Times New Roman" w:eastAsia="Times New Roman" w:hAnsi="Times New Roman" w:cs="Times New Roman"/>
          <w:noProof/>
          <w:lang w:eastAsia="bg-BG"/>
        </w:rPr>
        <w:t xml:space="preserve">“БФСД“ </w:t>
      </w:r>
    </w:p>
    <w:p w:rsidR="006A2803" w:rsidRDefault="006A2803" w:rsidP="006A1B8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1B8B" w:rsidRDefault="006A1B8B" w:rsidP="002705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A1B8B" w:rsidSect="00614E86">
      <w:pgSz w:w="11906" w:h="16838"/>
      <w:pgMar w:top="993" w:right="1133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ira Sans BG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B08"/>
    <w:multiLevelType w:val="hybridMultilevel"/>
    <w:tmpl w:val="8B3CF6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77BD4"/>
    <w:multiLevelType w:val="multilevel"/>
    <w:tmpl w:val="9FAC09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B5411EB"/>
    <w:multiLevelType w:val="hybridMultilevel"/>
    <w:tmpl w:val="59D833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31D02"/>
    <w:multiLevelType w:val="hybridMultilevel"/>
    <w:tmpl w:val="BB183DF8"/>
    <w:lvl w:ilvl="0" w:tplc="DA8600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41526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A5350"/>
    <w:multiLevelType w:val="multilevel"/>
    <w:tmpl w:val="B4ACA4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1B7ED0"/>
    <w:multiLevelType w:val="hybridMultilevel"/>
    <w:tmpl w:val="865A9748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6" w15:restartNumberingAfterBreak="0">
    <w:nsid w:val="30BB274E"/>
    <w:multiLevelType w:val="hybridMultilevel"/>
    <w:tmpl w:val="D7C64D22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7" w15:restartNumberingAfterBreak="0">
    <w:nsid w:val="45E11811"/>
    <w:multiLevelType w:val="hybridMultilevel"/>
    <w:tmpl w:val="66AEC242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8" w15:restartNumberingAfterBreak="0">
    <w:nsid w:val="48B051B3"/>
    <w:multiLevelType w:val="hybridMultilevel"/>
    <w:tmpl w:val="43882E5A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9" w15:restartNumberingAfterBreak="0">
    <w:nsid w:val="69E663F2"/>
    <w:multiLevelType w:val="hybridMultilevel"/>
    <w:tmpl w:val="DD5A7390"/>
    <w:lvl w:ilvl="0" w:tplc="57EA11F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0" w15:restartNumberingAfterBreak="0">
    <w:nsid w:val="7E1256BD"/>
    <w:multiLevelType w:val="hybridMultilevel"/>
    <w:tmpl w:val="CAC47D0A"/>
    <w:lvl w:ilvl="0" w:tplc="602A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8"/>
  </w:num>
  <w:num w:numId="7">
    <w:abstractNumId w:val="4"/>
    <w:lvlOverride w:ilvl="0">
      <w:lvl w:ilvl="0">
        <w:numFmt w:val="decimal"/>
        <w:lvlText w:val="%1."/>
        <w:lvlJc w:val="left"/>
      </w:lvl>
    </w:lvlOverride>
  </w:num>
  <w:num w:numId="8">
    <w:abstractNumId w:val="9"/>
  </w:num>
  <w:num w:numId="9">
    <w:abstractNumId w:val="7"/>
  </w:num>
  <w:num w:numId="10">
    <w:abstractNumId w:val="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0A8C"/>
    <w:rsid w:val="0000324B"/>
    <w:rsid w:val="00004145"/>
    <w:rsid w:val="00011FB4"/>
    <w:rsid w:val="00012A69"/>
    <w:rsid w:val="0001356B"/>
    <w:rsid w:val="00030467"/>
    <w:rsid w:val="000309BB"/>
    <w:rsid w:val="00041AB3"/>
    <w:rsid w:val="00045802"/>
    <w:rsid w:val="00047FEA"/>
    <w:rsid w:val="00054D24"/>
    <w:rsid w:val="00057FAE"/>
    <w:rsid w:val="00060277"/>
    <w:rsid w:val="00065E26"/>
    <w:rsid w:val="000662A6"/>
    <w:rsid w:val="00070129"/>
    <w:rsid w:val="00070607"/>
    <w:rsid w:val="00077C89"/>
    <w:rsid w:val="000826E6"/>
    <w:rsid w:val="00084E68"/>
    <w:rsid w:val="000856B3"/>
    <w:rsid w:val="000903C7"/>
    <w:rsid w:val="00094658"/>
    <w:rsid w:val="0009758D"/>
    <w:rsid w:val="000A243C"/>
    <w:rsid w:val="000A56C6"/>
    <w:rsid w:val="000A7BC3"/>
    <w:rsid w:val="000A7CFB"/>
    <w:rsid w:val="000B0BCC"/>
    <w:rsid w:val="000B1874"/>
    <w:rsid w:val="000B6559"/>
    <w:rsid w:val="000B68F1"/>
    <w:rsid w:val="000B6F93"/>
    <w:rsid w:val="000C1715"/>
    <w:rsid w:val="000D0BAC"/>
    <w:rsid w:val="000E11C7"/>
    <w:rsid w:val="000E79DD"/>
    <w:rsid w:val="000E7A5D"/>
    <w:rsid w:val="000F097B"/>
    <w:rsid w:val="000F7B98"/>
    <w:rsid w:val="001127F8"/>
    <w:rsid w:val="00113C26"/>
    <w:rsid w:val="00114851"/>
    <w:rsid w:val="00123395"/>
    <w:rsid w:val="00127D0C"/>
    <w:rsid w:val="00133244"/>
    <w:rsid w:val="00136261"/>
    <w:rsid w:val="00142689"/>
    <w:rsid w:val="0015240F"/>
    <w:rsid w:val="0015489D"/>
    <w:rsid w:val="00155261"/>
    <w:rsid w:val="001577A4"/>
    <w:rsid w:val="00164A2F"/>
    <w:rsid w:val="00172576"/>
    <w:rsid w:val="00195E8D"/>
    <w:rsid w:val="001A2EC2"/>
    <w:rsid w:val="001A4339"/>
    <w:rsid w:val="001A4FA4"/>
    <w:rsid w:val="001A5479"/>
    <w:rsid w:val="001A6C04"/>
    <w:rsid w:val="001C2F5F"/>
    <w:rsid w:val="001C44C6"/>
    <w:rsid w:val="001C48D0"/>
    <w:rsid w:val="001D713A"/>
    <w:rsid w:val="001E58F2"/>
    <w:rsid w:val="001E6C26"/>
    <w:rsid w:val="001F0146"/>
    <w:rsid w:val="001F2B00"/>
    <w:rsid w:val="001F74C9"/>
    <w:rsid w:val="00202DF0"/>
    <w:rsid w:val="002221C5"/>
    <w:rsid w:val="002242A9"/>
    <w:rsid w:val="00227463"/>
    <w:rsid w:val="0023064D"/>
    <w:rsid w:val="002310BD"/>
    <w:rsid w:val="00244844"/>
    <w:rsid w:val="00245263"/>
    <w:rsid w:val="00245A5F"/>
    <w:rsid w:val="0024767D"/>
    <w:rsid w:val="00252E28"/>
    <w:rsid w:val="00257594"/>
    <w:rsid w:val="00260BCF"/>
    <w:rsid w:val="002613A4"/>
    <w:rsid w:val="00262188"/>
    <w:rsid w:val="002632C6"/>
    <w:rsid w:val="00264811"/>
    <w:rsid w:val="00264EA6"/>
    <w:rsid w:val="00270515"/>
    <w:rsid w:val="00272197"/>
    <w:rsid w:val="00273B47"/>
    <w:rsid w:val="00277345"/>
    <w:rsid w:val="00280B05"/>
    <w:rsid w:val="002908FD"/>
    <w:rsid w:val="00291C64"/>
    <w:rsid w:val="00292031"/>
    <w:rsid w:val="00292167"/>
    <w:rsid w:val="002A3A1A"/>
    <w:rsid w:val="002A5A77"/>
    <w:rsid w:val="002A5CE8"/>
    <w:rsid w:val="002A5D71"/>
    <w:rsid w:val="002A7099"/>
    <w:rsid w:val="002A729C"/>
    <w:rsid w:val="002B2550"/>
    <w:rsid w:val="002B481B"/>
    <w:rsid w:val="002C6163"/>
    <w:rsid w:val="002C7F1E"/>
    <w:rsid w:val="002D69EF"/>
    <w:rsid w:val="002D6D16"/>
    <w:rsid w:val="002D71F6"/>
    <w:rsid w:val="002E00D7"/>
    <w:rsid w:val="002E0E36"/>
    <w:rsid w:val="002E5115"/>
    <w:rsid w:val="002E59B4"/>
    <w:rsid w:val="002E66F3"/>
    <w:rsid w:val="002F1245"/>
    <w:rsid w:val="002F73B2"/>
    <w:rsid w:val="00301942"/>
    <w:rsid w:val="0030222E"/>
    <w:rsid w:val="0031025D"/>
    <w:rsid w:val="0031337E"/>
    <w:rsid w:val="00320F5D"/>
    <w:rsid w:val="00325A43"/>
    <w:rsid w:val="0033329F"/>
    <w:rsid w:val="0033389B"/>
    <w:rsid w:val="00351EF3"/>
    <w:rsid w:val="00352F1C"/>
    <w:rsid w:val="00356AE4"/>
    <w:rsid w:val="003607DF"/>
    <w:rsid w:val="00365E67"/>
    <w:rsid w:val="00377ECD"/>
    <w:rsid w:val="00384D8F"/>
    <w:rsid w:val="003A0551"/>
    <w:rsid w:val="003A183B"/>
    <w:rsid w:val="003A5464"/>
    <w:rsid w:val="003B45A6"/>
    <w:rsid w:val="003B4BF5"/>
    <w:rsid w:val="003B6361"/>
    <w:rsid w:val="003D25B5"/>
    <w:rsid w:val="003D5EC7"/>
    <w:rsid w:val="003E1A85"/>
    <w:rsid w:val="003E528D"/>
    <w:rsid w:val="003F09F1"/>
    <w:rsid w:val="003F7AEB"/>
    <w:rsid w:val="00402309"/>
    <w:rsid w:val="00404CE2"/>
    <w:rsid w:val="00411D4A"/>
    <w:rsid w:val="00412C83"/>
    <w:rsid w:val="00413513"/>
    <w:rsid w:val="00427196"/>
    <w:rsid w:val="0043038B"/>
    <w:rsid w:val="0045621B"/>
    <w:rsid w:val="0047101C"/>
    <w:rsid w:val="00481437"/>
    <w:rsid w:val="00483803"/>
    <w:rsid w:val="004867A7"/>
    <w:rsid w:val="00486A06"/>
    <w:rsid w:val="00486F04"/>
    <w:rsid w:val="0049001F"/>
    <w:rsid w:val="00491817"/>
    <w:rsid w:val="00495C39"/>
    <w:rsid w:val="004A5737"/>
    <w:rsid w:val="004A6195"/>
    <w:rsid w:val="004A7151"/>
    <w:rsid w:val="004B32A8"/>
    <w:rsid w:val="004D797E"/>
    <w:rsid w:val="004E57ED"/>
    <w:rsid w:val="004F1A0D"/>
    <w:rsid w:val="004F3876"/>
    <w:rsid w:val="004F482E"/>
    <w:rsid w:val="004F5E8E"/>
    <w:rsid w:val="005014E1"/>
    <w:rsid w:val="00505E1C"/>
    <w:rsid w:val="00514B33"/>
    <w:rsid w:val="00515A19"/>
    <w:rsid w:val="00515B3F"/>
    <w:rsid w:val="00517025"/>
    <w:rsid w:val="00522ABF"/>
    <w:rsid w:val="00532B74"/>
    <w:rsid w:val="005456BF"/>
    <w:rsid w:val="00556A84"/>
    <w:rsid w:val="0056074E"/>
    <w:rsid w:val="00561B9B"/>
    <w:rsid w:val="00562566"/>
    <w:rsid w:val="00567A45"/>
    <w:rsid w:val="00577DEA"/>
    <w:rsid w:val="00580A31"/>
    <w:rsid w:val="005900F4"/>
    <w:rsid w:val="005906BE"/>
    <w:rsid w:val="00590F4D"/>
    <w:rsid w:val="005977E2"/>
    <w:rsid w:val="005A7AB2"/>
    <w:rsid w:val="005B5C88"/>
    <w:rsid w:val="005E1234"/>
    <w:rsid w:val="005E2B6A"/>
    <w:rsid w:val="005E60DD"/>
    <w:rsid w:val="005E755B"/>
    <w:rsid w:val="005F110A"/>
    <w:rsid w:val="005F3EAB"/>
    <w:rsid w:val="006016F0"/>
    <w:rsid w:val="00601996"/>
    <w:rsid w:val="00614E86"/>
    <w:rsid w:val="00616170"/>
    <w:rsid w:val="0061785A"/>
    <w:rsid w:val="006257CC"/>
    <w:rsid w:val="0063155E"/>
    <w:rsid w:val="0063719F"/>
    <w:rsid w:val="00637D7F"/>
    <w:rsid w:val="0064352B"/>
    <w:rsid w:val="00644086"/>
    <w:rsid w:val="006501D2"/>
    <w:rsid w:val="00651D85"/>
    <w:rsid w:val="00652FF7"/>
    <w:rsid w:val="006639C5"/>
    <w:rsid w:val="006754B6"/>
    <w:rsid w:val="006935C0"/>
    <w:rsid w:val="006A074A"/>
    <w:rsid w:val="006A1B8B"/>
    <w:rsid w:val="006A2803"/>
    <w:rsid w:val="006A4948"/>
    <w:rsid w:val="006B0E8E"/>
    <w:rsid w:val="006C21DF"/>
    <w:rsid w:val="006C4E46"/>
    <w:rsid w:val="006E5056"/>
    <w:rsid w:val="006E5C2B"/>
    <w:rsid w:val="006F525C"/>
    <w:rsid w:val="00700A93"/>
    <w:rsid w:val="00702B0A"/>
    <w:rsid w:val="00703593"/>
    <w:rsid w:val="0070549F"/>
    <w:rsid w:val="00706FBC"/>
    <w:rsid w:val="00712DE6"/>
    <w:rsid w:val="00714C4F"/>
    <w:rsid w:val="00720A8C"/>
    <w:rsid w:val="00720EAB"/>
    <w:rsid w:val="00720F11"/>
    <w:rsid w:val="0072568E"/>
    <w:rsid w:val="00726E4A"/>
    <w:rsid w:val="007279BA"/>
    <w:rsid w:val="00731DC5"/>
    <w:rsid w:val="00733264"/>
    <w:rsid w:val="00735110"/>
    <w:rsid w:val="007411F0"/>
    <w:rsid w:val="00744A50"/>
    <w:rsid w:val="0075217F"/>
    <w:rsid w:val="007624CD"/>
    <w:rsid w:val="007629AF"/>
    <w:rsid w:val="0076475C"/>
    <w:rsid w:val="00767485"/>
    <w:rsid w:val="0077172C"/>
    <w:rsid w:val="007847CC"/>
    <w:rsid w:val="00784D7A"/>
    <w:rsid w:val="007A0452"/>
    <w:rsid w:val="007A1C9F"/>
    <w:rsid w:val="007A741F"/>
    <w:rsid w:val="007B1157"/>
    <w:rsid w:val="007B1D9F"/>
    <w:rsid w:val="007B4734"/>
    <w:rsid w:val="007B5DD6"/>
    <w:rsid w:val="007D3410"/>
    <w:rsid w:val="007D3873"/>
    <w:rsid w:val="007D4239"/>
    <w:rsid w:val="007E585C"/>
    <w:rsid w:val="007F4199"/>
    <w:rsid w:val="00800141"/>
    <w:rsid w:val="00804A19"/>
    <w:rsid w:val="00815537"/>
    <w:rsid w:val="00821C0F"/>
    <w:rsid w:val="008223EB"/>
    <w:rsid w:val="00840302"/>
    <w:rsid w:val="00841FA3"/>
    <w:rsid w:val="008427CF"/>
    <w:rsid w:val="008452C3"/>
    <w:rsid w:val="00852258"/>
    <w:rsid w:val="00863DB5"/>
    <w:rsid w:val="00872FC6"/>
    <w:rsid w:val="00881C44"/>
    <w:rsid w:val="008825FF"/>
    <w:rsid w:val="00882D27"/>
    <w:rsid w:val="008856CC"/>
    <w:rsid w:val="00886EBC"/>
    <w:rsid w:val="00890CD7"/>
    <w:rsid w:val="00893481"/>
    <w:rsid w:val="008A47DF"/>
    <w:rsid w:val="008A716F"/>
    <w:rsid w:val="008B131D"/>
    <w:rsid w:val="008B24DF"/>
    <w:rsid w:val="008B62E0"/>
    <w:rsid w:val="008B75E2"/>
    <w:rsid w:val="008D07A6"/>
    <w:rsid w:val="008D6FBD"/>
    <w:rsid w:val="008E098C"/>
    <w:rsid w:val="008F0F8C"/>
    <w:rsid w:val="008F2A9C"/>
    <w:rsid w:val="00902904"/>
    <w:rsid w:val="00921F05"/>
    <w:rsid w:val="009223D6"/>
    <w:rsid w:val="00927F13"/>
    <w:rsid w:val="009349E3"/>
    <w:rsid w:val="009427BA"/>
    <w:rsid w:val="0094340F"/>
    <w:rsid w:val="00950677"/>
    <w:rsid w:val="00953AC1"/>
    <w:rsid w:val="00955ED1"/>
    <w:rsid w:val="00961AAF"/>
    <w:rsid w:val="0097230C"/>
    <w:rsid w:val="00975BFF"/>
    <w:rsid w:val="00982BAB"/>
    <w:rsid w:val="009A091A"/>
    <w:rsid w:val="009A25B9"/>
    <w:rsid w:val="009B2567"/>
    <w:rsid w:val="009B6BF5"/>
    <w:rsid w:val="009B6C38"/>
    <w:rsid w:val="009C4698"/>
    <w:rsid w:val="009C7388"/>
    <w:rsid w:val="009E3EEC"/>
    <w:rsid w:val="009F2ADD"/>
    <w:rsid w:val="009F6CA8"/>
    <w:rsid w:val="00A06BEB"/>
    <w:rsid w:val="00A06DC7"/>
    <w:rsid w:val="00A11A24"/>
    <w:rsid w:val="00A1559F"/>
    <w:rsid w:val="00A24789"/>
    <w:rsid w:val="00A350C8"/>
    <w:rsid w:val="00A36DE7"/>
    <w:rsid w:val="00A52FFC"/>
    <w:rsid w:val="00A554CE"/>
    <w:rsid w:val="00A567C3"/>
    <w:rsid w:val="00A66646"/>
    <w:rsid w:val="00A67AB1"/>
    <w:rsid w:val="00A82E81"/>
    <w:rsid w:val="00A952AB"/>
    <w:rsid w:val="00AA31B9"/>
    <w:rsid w:val="00AA44C5"/>
    <w:rsid w:val="00AB6E7C"/>
    <w:rsid w:val="00AC0442"/>
    <w:rsid w:val="00AC2AD0"/>
    <w:rsid w:val="00AC5D34"/>
    <w:rsid w:val="00AD2B64"/>
    <w:rsid w:val="00AD318C"/>
    <w:rsid w:val="00AE5151"/>
    <w:rsid w:val="00AF0420"/>
    <w:rsid w:val="00B00057"/>
    <w:rsid w:val="00B02EF3"/>
    <w:rsid w:val="00B044C7"/>
    <w:rsid w:val="00B11364"/>
    <w:rsid w:val="00B1199C"/>
    <w:rsid w:val="00B22E53"/>
    <w:rsid w:val="00B24DDB"/>
    <w:rsid w:val="00B378B7"/>
    <w:rsid w:val="00B43F12"/>
    <w:rsid w:val="00B51D39"/>
    <w:rsid w:val="00B60284"/>
    <w:rsid w:val="00B63329"/>
    <w:rsid w:val="00B64F64"/>
    <w:rsid w:val="00B6788D"/>
    <w:rsid w:val="00B72D45"/>
    <w:rsid w:val="00B72EAA"/>
    <w:rsid w:val="00B76B56"/>
    <w:rsid w:val="00B77E3B"/>
    <w:rsid w:val="00B80642"/>
    <w:rsid w:val="00B84AE1"/>
    <w:rsid w:val="00B96669"/>
    <w:rsid w:val="00B977B7"/>
    <w:rsid w:val="00BA3764"/>
    <w:rsid w:val="00BA60CE"/>
    <w:rsid w:val="00BB132B"/>
    <w:rsid w:val="00BB4283"/>
    <w:rsid w:val="00BC4377"/>
    <w:rsid w:val="00BD17C3"/>
    <w:rsid w:val="00BE18F2"/>
    <w:rsid w:val="00BE1A88"/>
    <w:rsid w:val="00BE7E54"/>
    <w:rsid w:val="00BF1F7D"/>
    <w:rsid w:val="00BF6998"/>
    <w:rsid w:val="00C01CA7"/>
    <w:rsid w:val="00C02B97"/>
    <w:rsid w:val="00C060E5"/>
    <w:rsid w:val="00C061F6"/>
    <w:rsid w:val="00C1536A"/>
    <w:rsid w:val="00C16147"/>
    <w:rsid w:val="00C210DC"/>
    <w:rsid w:val="00C22734"/>
    <w:rsid w:val="00C3099F"/>
    <w:rsid w:val="00C40367"/>
    <w:rsid w:val="00C430D0"/>
    <w:rsid w:val="00C72271"/>
    <w:rsid w:val="00C8287B"/>
    <w:rsid w:val="00C90D52"/>
    <w:rsid w:val="00C92CA5"/>
    <w:rsid w:val="00C96CB9"/>
    <w:rsid w:val="00CA3499"/>
    <w:rsid w:val="00CA3DFF"/>
    <w:rsid w:val="00CA4C90"/>
    <w:rsid w:val="00CB6FF2"/>
    <w:rsid w:val="00CC40B1"/>
    <w:rsid w:val="00CD2432"/>
    <w:rsid w:val="00CD6BAD"/>
    <w:rsid w:val="00CE155F"/>
    <w:rsid w:val="00CE25A1"/>
    <w:rsid w:val="00CE709B"/>
    <w:rsid w:val="00D10B77"/>
    <w:rsid w:val="00D152B8"/>
    <w:rsid w:val="00D2221F"/>
    <w:rsid w:val="00D22271"/>
    <w:rsid w:val="00D23A30"/>
    <w:rsid w:val="00D2464E"/>
    <w:rsid w:val="00D33228"/>
    <w:rsid w:val="00D34069"/>
    <w:rsid w:val="00D365FA"/>
    <w:rsid w:val="00D51CD1"/>
    <w:rsid w:val="00D55B7E"/>
    <w:rsid w:val="00D56C20"/>
    <w:rsid w:val="00D57744"/>
    <w:rsid w:val="00D60A2E"/>
    <w:rsid w:val="00D628F0"/>
    <w:rsid w:val="00D62D64"/>
    <w:rsid w:val="00D64A70"/>
    <w:rsid w:val="00D64C0C"/>
    <w:rsid w:val="00D6743C"/>
    <w:rsid w:val="00D8136E"/>
    <w:rsid w:val="00D837C0"/>
    <w:rsid w:val="00D83998"/>
    <w:rsid w:val="00D971B5"/>
    <w:rsid w:val="00D97570"/>
    <w:rsid w:val="00DA1068"/>
    <w:rsid w:val="00DA3724"/>
    <w:rsid w:val="00DA5F55"/>
    <w:rsid w:val="00DC4390"/>
    <w:rsid w:val="00DD4105"/>
    <w:rsid w:val="00DD569F"/>
    <w:rsid w:val="00DD5B0D"/>
    <w:rsid w:val="00DE1D00"/>
    <w:rsid w:val="00E043EA"/>
    <w:rsid w:val="00E06EA3"/>
    <w:rsid w:val="00E1504A"/>
    <w:rsid w:val="00E17A16"/>
    <w:rsid w:val="00E17A40"/>
    <w:rsid w:val="00E2675E"/>
    <w:rsid w:val="00E26A14"/>
    <w:rsid w:val="00E37A52"/>
    <w:rsid w:val="00E37E1F"/>
    <w:rsid w:val="00E5052D"/>
    <w:rsid w:val="00E52A8B"/>
    <w:rsid w:val="00E55EE1"/>
    <w:rsid w:val="00E6296D"/>
    <w:rsid w:val="00E745ED"/>
    <w:rsid w:val="00E770FA"/>
    <w:rsid w:val="00E80F42"/>
    <w:rsid w:val="00E8203A"/>
    <w:rsid w:val="00E84C9C"/>
    <w:rsid w:val="00E91EC0"/>
    <w:rsid w:val="00EB481B"/>
    <w:rsid w:val="00EB6DC2"/>
    <w:rsid w:val="00EC176D"/>
    <w:rsid w:val="00EC6585"/>
    <w:rsid w:val="00ED248E"/>
    <w:rsid w:val="00ED6C22"/>
    <w:rsid w:val="00ED7A04"/>
    <w:rsid w:val="00EE4B8F"/>
    <w:rsid w:val="00EE4EB2"/>
    <w:rsid w:val="00EF7FB7"/>
    <w:rsid w:val="00F13A85"/>
    <w:rsid w:val="00F1471B"/>
    <w:rsid w:val="00F14C98"/>
    <w:rsid w:val="00F27353"/>
    <w:rsid w:val="00F30908"/>
    <w:rsid w:val="00F35C11"/>
    <w:rsid w:val="00F37BBC"/>
    <w:rsid w:val="00F41567"/>
    <w:rsid w:val="00F41FAC"/>
    <w:rsid w:val="00F44F69"/>
    <w:rsid w:val="00F47816"/>
    <w:rsid w:val="00F53423"/>
    <w:rsid w:val="00F5473B"/>
    <w:rsid w:val="00F63BA2"/>
    <w:rsid w:val="00F73A24"/>
    <w:rsid w:val="00F83D39"/>
    <w:rsid w:val="00F86FA5"/>
    <w:rsid w:val="00F87B62"/>
    <w:rsid w:val="00F91958"/>
    <w:rsid w:val="00F9297F"/>
    <w:rsid w:val="00FA222D"/>
    <w:rsid w:val="00FB16F7"/>
    <w:rsid w:val="00FB3042"/>
    <w:rsid w:val="00FB3F85"/>
    <w:rsid w:val="00FC3657"/>
    <w:rsid w:val="00FD088E"/>
    <w:rsid w:val="00FD2760"/>
    <w:rsid w:val="00FD2C3D"/>
    <w:rsid w:val="00FD6B62"/>
    <w:rsid w:val="00FE2315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B17BF-45C6-4AC4-B409-38388ED3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6C21D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bg-BG"/>
    </w:rPr>
  </w:style>
  <w:style w:type="paragraph" w:customStyle="1" w:styleId="FR2">
    <w:name w:val="FR2"/>
    <w:uiPriority w:val="99"/>
    <w:rsid w:val="006C21DF"/>
    <w:pPr>
      <w:widowControl w:val="0"/>
      <w:autoSpaceDE w:val="0"/>
      <w:autoSpaceDN w:val="0"/>
      <w:adjustRightInd w:val="0"/>
      <w:spacing w:after="0" w:line="30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paragraph" w:styleId="a3">
    <w:name w:val="Balloon Text"/>
    <w:basedOn w:val="a"/>
    <w:link w:val="a4"/>
    <w:uiPriority w:val="99"/>
    <w:semiHidden/>
    <w:unhideWhenUsed/>
    <w:rsid w:val="006C2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6C21DF"/>
    <w:rPr>
      <w:rFonts w:ascii="Tahoma" w:hAnsi="Tahoma" w:cs="Tahoma"/>
      <w:sz w:val="16"/>
      <w:szCs w:val="16"/>
    </w:rPr>
  </w:style>
  <w:style w:type="character" w:customStyle="1" w:styleId="6">
    <w:name w:val="Основен текст (6)_"/>
    <w:basedOn w:val="a0"/>
    <w:link w:val="60"/>
    <w:rsid w:val="00744A50"/>
    <w:rPr>
      <w:rFonts w:ascii="Arial Narrow" w:hAnsi="Arial Narrow"/>
      <w:i/>
      <w:iCs/>
      <w:sz w:val="21"/>
      <w:szCs w:val="21"/>
      <w:shd w:val="clear" w:color="auto" w:fill="FFFFFF"/>
    </w:rPr>
  </w:style>
  <w:style w:type="paragraph" w:customStyle="1" w:styleId="60">
    <w:name w:val="Основен текст (6)"/>
    <w:basedOn w:val="a"/>
    <w:link w:val="6"/>
    <w:rsid w:val="00744A50"/>
    <w:pPr>
      <w:shd w:val="clear" w:color="auto" w:fill="FFFFFF"/>
      <w:spacing w:before="300" w:after="0" w:line="250" w:lineRule="exact"/>
      <w:ind w:firstLine="740"/>
    </w:pPr>
    <w:rPr>
      <w:rFonts w:ascii="Arial Narrow" w:hAnsi="Arial Narrow"/>
      <w:i/>
      <w:iCs/>
      <w:sz w:val="21"/>
      <w:szCs w:val="21"/>
    </w:rPr>
  </w:style>
  <w:style w:type="paragraph" w:customStyle="1" w:styleId="Default">
    <w:name w:val="Default"/>
    <w:rsid w:val="00744A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unhideWhenUsed/>
    <w:rsid w:val="00744A5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744A50"/>
    <w:rPr>
      <w:rFonts w:ascii="Times New Roman" w:eastAsia="Times New Roman" w:hAnsi="Times New Roman" w:cs="Times New Roman"/>
      <w:sz w:val="32"/>
      <w:szCs w:val="20"/>
      <w:lang w:eastAsia="bg-BG"/>
    </w:rPr>
  </w:style>
  <w:style w:type="paragraph" w:styleId="a7">
    <w:name w:val="Normal (Web)"/>
    <w:basedOn w:val="a"/>
    <w:uiPriority w:val="99"/>
    <w:unhideWhenUsed/>
    <w:rsid w:val="0032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8">
    <w:name w:val="Strong"/>
    <w:basedOn w:val="a0"/>
    <w:uiPriority w:val="22"/>
    <w:qFormat/>
    <w:rsid w:val="00325A43"/>
    <w:rPr>
      <w:b/>
      <w:bCs/>
    </w:rPr>
  </w:style>
  <w:style w:type="paragraph" w:styleId="a9">
    <w:name w:val="List Paragraph"/>
    <w:basedOn w:val="a"/>
    <w:uiPriority w:val="34"/>
    <w:qFormat/>
    <w:rsid w:val="003A5464"/>
    <w:pPr>
      <w:ind w:left="720"/>
      <w:contextualSpacing/>
    </w:pPr>
  </w:style>
  <w:style w:type="character" w:styleId="aa">
    <w:name w:val="Emphasis"/>
    <w:basedOn w:val="a0"/>
    <w:uiPriority w:val="20"/>
    <w:qFormat/>
    <w:rsid w:val="00567A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7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D3EC1-9385-4D95-94AA-DE0DEA21F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3735</TotalTime>
  <Pages>4</Pages>
  <Words>1248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370</cp:revision>
  <cp:lastPrinted>2024-07-17T11:30:00Z</cp:lastPrinted>
  <dcterms:created xsi:type="dcterms:W3CDTF">2016-09-17T06:10:00Z</dcterms:created>
  <dcterms:modified xsi:type="dcterms:W3CDTF">2024-11-11T10:13:00Z</dcterms:modified>
</cp:coreProperties>
</file>