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1D7E" w:rsidRDefault="00D369A6" w:rsidP="003B1D7E">
      <w:pPr>
        <w:rPr>
          <w:b/>
        </w:rPr>
      </w:pPr>
      <w:r w:rsidRPr="006E0AA7">
        <w:rPr>
          <w:rFonts w:cs="Arial"/>
          <w:b/>
          <w:noProof/>
        </w:rPr>
        <w:drawing>
          <wp:inline distT="0" distB="0" distL="0" distR="0" wp14:anchorId="3EE3DD7A" wp14:editId="46B470EE">
            <wp:extent cx="5760720" cy="894715"/>
            <wp:effectExtent l="0" t="0" r="0" b="635"/>
            <wp:docPr id="1" name="Картина 1" descr="C:\Users\000\Downloads\za blanka is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1" descr="C:\Users\000\Downloads\za blanka iso.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60720" cy="894715"/>
                    </a:xfrm>
                    <a:prstGeom prst="rect">
                      <a:avLst/>
                    </a:prstGeom>
                    <a:noFill/>
                    <a:ln>
                      <a:noFill/>
                    </a:ln>
                  </pic:spPr>
                </pic:pic>
              </a:graphicData>
            </a:graphic>
          </wp:inline>
        </w:drawing>
      </w:r>
    </w:p>
    <w:p w:rsidR="003B1D7E" w:rsidRDefault="003B1D7E" w:rsidP="003B1D7E">
      <w:pPr>
        <w:rPr>
          <w:b/>
        </w:rPr>
      </w:pPr>
    </w:p>
    <w:p w:rsidR="00D369A6" w:rsidRDefault="00D369A6" w:rsidP="00D369A6">
      <w:pPr>
        <w:rPr>
          <w:b/>
          <w:lang w:eastAsia="en-US"/>
        </w:rPr>
      </w:pPr>
    </w:p>
    <w:p w:rsidR="00D369A6" w:rsidRPr="00B20248" w:rsidRDefault="00D369A6" w:rsidP="00D369A6">
      <w:pPr>
        <w:rPr>
          <w:b/>
          <w:lang w:eastAsia="en-US"/>
        </w:rPr>
      </w:pPr>
      <w:r w:rsidRPr="00B20248">
        <w:rPr>
          <w:b/>
          <w:lang w:eastAsia="en-US"/>
        </w:rPr>
        <w:t>Изх.№…………..</w:t>
      </w:r>
    </w:p>
    <w:p w:rsidR="003B1D7E" w:rsidRDefault="00D369A6" w:rsidP="00D369A6">
      <w:pPr>
        <w:rPr>
          <w:b/>
        </w:rPr>
      </w:pPr>
      <w:r w:rsidRPr="00B20248">
        <w:rPr>
          <w:b/>
          <w:lang w:eastAsia="en-US"/>
        </w:rPr>
        <w:t>…………………..</w:t>
      </w:r>
    </w:p>
    <w:p w:rsidR="00D369A6" w:rsidRDefault="00D369A6" w:rsidP="003B1D7E">
      <w:pPr>
        <w:rPr>
          <w:b/>
        </w:rPr>
      </w:pPr>
    </w:p>
    <w:p w:rsidR="00444E2C" w:rsidRDefault="00444E2C" w:rsidP="003B1D7E">
      <w:pPr>
        <w:rPr>
          <w:b/>
        </w:rPr>
      </w:pPr>
    </w:p>
    <w:p w:rsidR="003B1D7E" w:rsidRPr="00441C5C" w:rsidRDefault="003B1D7E" w:rsidP="003B1D7E">
      <w:pPr>
        <w:rPr>
          <w:b/>
        </w:rPr>
      </w:pPr>
      <w:r w:rsidRPr="00441C5C">
        <w:rPr>
          <w:b/>
        </w:rPr>
        <w:t xml:space="preserve">ДО </w:t>
      </w:r>
    </w:p>
    <w:p w:rsidR="003B1D7E" w:rsidRPr="00441C5C" w:rsidRDefault="003B1D7E" w:rsidP="003B1D7E">
      <w:pPr>
        <w:rPr>
          <w:b/>
        </w:rPr>
      </w:pPr>
      <w:r w:rsidRPr="00441C5C">
        <w:rPr>
          <w:b/>
        </w:rPr>
        <w:t>ОБЩИНСКИ СЪВЕТ</w:t>
      </w:r>
    </w:p>
    <w:p w:rsidR="003B1D7E" w:rsidRDefault="00D369A6" w:rsidP="003B1D7E">
      <w:pPr>
        <w:rPr>
          <w:b/>
        </w:rPr>
      </w:pPr>
      <w:r>
        <w:rPr>
          <w:b/>
        </w:rPr>
        <w:t xml:space="preserve">ГР. </w:t>
      </w:r>
      <w:r w:rsidR="003B1D7E" w:rsidRPr="00441C5C">
        <w:rPr>
          <w:b/>
        </w:rPr>
        <w:t>ПОМОРИЕ</w:t>
      </w:r>
    </w:p>
    <w:p w:rsidR="003B1D7E" w:rsidRDefault="003B1D7E" w:rsidP="003B1D7E">
      <w:pPr>
        <w:rPr>
          <w:b/>
        </w:rPr>
      </w:pPr>
    </w:p>
    <w:p w:rsidR="003B1D7E" w:rsidRPr="00441C5C" w:rsidRDefault="003B1D7E" w:rsidP="003B1D7E">
      <w:pPr>
        <w:rPr>
          <w:b/>
        </w:rPr>
      </w:pPr>
    </w:p>
    <w:p w:rsidR="003B1D7E" w:rsidRPr="00441C5C" w:rsidRDefault="003B1D7E" w:rsidP="003B1D7E">
      <w:pPr>
        <w:jc w:val="center"/>
        <w:rPr>
          <w:b/>
        </w:rPr>
      </w:pPr>
      <w:r w:rsidRPr="00441C5C">
        <w:rPr>
          <w:b/>
        </w:rPr>
        <w:t>ДОКЛАДНА ЗАПИСКА</w:t>
      </w:r>
    </w:p>
    <w:p w:rsidR="003B1D7E" w:rsidRPr="00441C5C" w:rsidRDefault="003B1D7E" w:rsidP="003B1D7E">
      <w:pPr>
        <w:rPr>
          <w:b/>
        </w:rPr>
      </w:pPr>
    </w:p>
    <w:p w:rsidR="003B1D7E" w:rsidRPr="00441C5C" w:rsidRDefault="003B1D7E" w:rsidP="003B1D7E">
      <w:pPr>
        <w:jc w:val="center"/>
      </w:pPr>
      <w:r w:rsidRPr="00441C5C">
        <w:t xml:space="preserve">от </w:t>
      </w:r>
      <w:r w:rsidR="00433D22" w:rsidRPr="00433D22">
        <w:rPr>
          <w:b/>
        </w:rPr>
        <w:t>ИВАН АЛЕКСИЕВ – КМЕТ НА ОБЩИНА ПОМОРИЕ</w:t>
      </w:r>
    </w:p>
    <w:p w:rsidR="00433D22" w:rsidRDefault="003B1D7E" w:rsidP="003B1D7E">
      <w:pPr>
        <w:rPr>
          <w:b/>
        </w:rPr>
      </w:pPr>
      <w:r w:rsidRPr="00441C5C">
        <w:rPr>
          <w:b/>
        </w:rPr>
        <w:t xml:space="preserve">              </w:t>
      </w:r>
    </w:p>
    <w:p w:rsidR="003B1D7E" w:rsidRPr="00441C5C" w:rsidRDefault="003B1D7E" w:rsidP="00433D22">
      <w:pPr>
        <w:jc w:val="both"/>
        <w:rPr>
          <w:u w:val="single"/>
        </w:rPr>
      </w:pPr>
      <w:r w:rsidRPr="00441C5C">
        <w:rPr>
          <w:b/>
        </w:rPr>
        <w:t xml:space="preserve"> Относно:</w:t>
      </w:r>
      <w:r>
        <w:rPr>
          <w:b/>
        </w:rPr>
        <w:t xml:space="preserve"> </w:t>
      </w:r>
      <w:r>
        <w:rPr>
          <w:u w:val="single"/>
        </w:rPr>
        <w:t xml:space="preserve">Учредяване право на ползване за устройване на постоянни пчелини в землището на гр. Каблешково </w:t>
      </w:r>
    </w:p>
    <w:p w:rsidR="003B1D7E" w:rsidRDefault="003B1D7E" w:rsidP="00433D22">
      <w:pPr>
        <w:jc w:val="both"/>
        <w:rPr>
          <w:u w:val="single"/>
        </w:rPr>
      </w:pPr>
    </w:p>
    <w:p w:rsidR="00433D22" w:rsidRPr="00441C5C" w:rsidRDefault="00433D22" w:rsidP="00433D22">
      <w:pPr>
        <w:jc w:val="both"/>
        <w:rPr>
          <w:u w:val="single"/>
        </w:rPr>
      </w:pPr>
    </w:p>
    <w:p w:rsidR="003B1D7E" w:rsidRPr="00441C5C" w:rsidRDefault="003B1D7E" w:rsidP="003B1D7E">
      <w:pPr>
        <w:jc w:val="center"/>
        <w:rPr>
          <w:b/>
          <w:i/>
        </w:rPr>
      </w:pPr>
      <w:r w:rsidRPr="00441C5C">
        <w:rPr>
          <w:b/>
          <w:i/>
        </w:rPr>
        <w:t>УВАЖАЕМИ ДАМИ И ГОСПОДА ОБЩИНСКИ СЪВЕТНИЦИ,</w:t>
      </w:r>
    </w:p>
    <w:p w:rsidR="003B1D7E" w:rsidRPr="00441C5C" w:rsidRDefault="003B1D7E" w:rsidP="003B1D7E">
      <w:pPr>
        <w:jc w:val="center"/>
        <w:rPr>
          <w:b/>
          <w:i/>
        </w:rPr>
      </w:pPr>
    </w:p>
    <w:p w:rsidR="003B1D7E" w:rsidRPr="003C7E85" w:rsidRDefault="003B1D7E" w:rsidP="003B1D7E">
      <w:pPr>
        <w:jc w:val="both"/>
      </w:pPr>
      <w:r w:rsidRPr="003C7E85">
        <w:t xml:space="preserve">          Според Закона за пчеларството пчелните семейства могат да се настаняват върху земеделски земи и горски територии, собственост на общините. За устройване на постоянни пчелини с над 10 пчелни семейства регистрирани в специален регистър на пчелините,</w:t>
      </w:r>
      <w:r>
        <w:t xml:space="preserve"> </w:t>
      </w:r>
      <w:r w:rsidRPr="003C7E85">
        <w:t>общините могат да учредяват право на ползване.</w:t>
      </w:r>
    </w:p>
    <w:p w:rsidR="003B1D7E" w:rsidRPr="003C7E85" w:rsidRDefault="003B1D7E" w:rsidP="003B1D7E">
      <w:pPr>
        <w:jc w:val="both"/>
      </w:pPr>
      <w:r w:rsidRPr="003C7E85">
        <w:t xml:space="preserve">          В чл. 70, ал. 5 от Закона за горите е регламентирано, че за учредяване право на ползване върху поземлени имоти в горски територии за устройване на постоянни пчелини по смисъла на Закона за пчеларството собственикът на пчелина подава заявление до лицата по чл. 69, ал. 3, т.е. до кмета на общината -  за поземлени имоти в горски територии – общинска собственост. Към заявлението се прилагат доказателства, че заявителят е вписан в регистъра по чл.8 от Закона за пчеларството и е собственик на постоянен пчелин с над 10 пчелни семейства.</w:t>
      </w:r>
    </w:p>
    <w:p w:rsidR="003B1D7E" w:rsidRPr="003C7E85" w:rsidRDefault="003B1D7E" w:rsidP="003B1D7E">
      <w:pPr>
        <w:jc w:val="both"/>
      </w:pPr>
      <w:r w:rsidRPr="003C7E85">
        <w:t xml:space="preserve">          Съгласно чл. 39, ал.3 от Закона за общинската собственост /ЗОС/ в случаите, когато лицата, на които може да се учреди право на ползване, са определени със закон, то се учредява без търг или конкурс след решение на общинския съвет. Срокът на право на ползване се определя от общинския съвет и не може да бъде по-дълъг от 10 години.</w:t>
      </w:r>
    </w:p>
    <w:p w:rsidR="003B1D7E" w:rsidRDefault="003B1D7E" w:rsidP="003B1D7E">
      <w:pPr>
        <w:jc w:val="both"/>
      </w:pPr>
      <w:r w:rsidRPr="003C7E85">
        <w:t xml:space="preserve">         </w:t>
      </w:r>
      <w:r w:rsidR="00D369A6">
        <w:t>В Общи</w:t>
      </w:r>
      <w:r w:rsidR="00433D22">
        <w:t>на Поморие е постъпило заявление</w:t>
      </w:r>
      <w:r w:rsidRPr="003C7E85">
        <w:t xml:space="preserve"> от</w:t>
      </w:r>
      <w:r w:rsidR="00D369A6">
        <w:t xml:space="preserve"> </w:t>
      </w:r>
      <w:r w:rsidRPr="00FF73B9">
        <w:rPr>
          <w:b/>
        </w:rPr>
        <w:t xml:space="preserve">Нели Атанасова </w:t>
      </w:r>
      <w:proofErr w:type="spellStart"/>
      <w:r w:rsidRPr="00FF73B9">
        <w:rPr>
          <w:b/>
        </w:rPr>
        <w:t>Каишева</w:t>
      </w:r>
      <w:proofErr w:type="spellEnd"/>
      <w:r w:rsidR="00433D22">
        <w:rPr>
          <w:b/>
        </w:rPr>
        <w:t>,</w:t>
      </w:r>
      <w:r w:rsidRPr="00FF73B9">
        <w:rPr>
          <w:b/>
        </w:rPr>
        <w:t xml:space="preserve"> с вх. рег. № 94Н-250-1/11.04.2025 г.</w:t>
      </w:r>
      <w:r w:rsidR="00D369A6">
        <w:rPr>
          <w:b/>
        </w:rPr>
        <w:t xml:space="preserve">, </w:t>
      </w:r>
      <w:r w:rsidR="00D369A6" w:rsidRPr="00D369A6">
        <w:rPr>
          <w:color w:val="000000" w:themeColor="text1"/>
        </w:rPr>
        <w:t>с искане</w:t>
      </w:r>
      <w:r>
        <w:t xml:space="preserve"> за учредяване право на ползване за устройване на постоянен пчелин в гори</w:t>
      </w:r>
      <w:r w:rsidR="00433D22">
        <w:t>,</w:t>
      </w:r>
      <w:r>
        <w:t xml:space="preserve"> собственост на Община Поморие</w:t>
      </w:r>
      <w:r w:rsidR="00433D22">
        <w:t>,</w:t>
      </w:r>
      <w:r>
        <w:t xml:space="preserve"> в землището на гр. Каблешково. Госпожа </w:t>
      </w:r>
      <w:proofErr w:type="spellStart"/>
      <w:r>
        <w:t>Каишева</w:t>
      </w:r>
      <w:proofErr w:type="spellEnd"/>
      <w:r>
        <w:t xml:space="preserve">  е регистрирана като пчелар  с капацитет 100 броя пчелни семейства.</w:t>
      </w:r>
    </w:p>
    <w:p w:rsidR="003B1D7E" w:rsidRDefault="003B1D7E" w:rsidP="003B1D7E">
      <w:pPr>
        <w:jc w:val="both"/>
      </w:pPr>
    </w:p>
    <w:p w:rsidR="003B1D7E" w:rsidRDefault="003B1D7E" w:rsidP="003B1D7E">
      <w:pPr>
        <w:jc w:val="both"/>
      </w:pPr>
    </w:p>
    <w:p w:rsidR="00D369A6" w:rsidRPr="00B20248" w:rsidRDefault="00D369A6" w:rsidP="00D369A6">
      <w:pPr>
        <w:ind w:firstLine="360"/>
        <w:jc w:val="both"/>
        <w:rPr>
          <w:lang w:eastAsia="en-US"/>
        </w:rPr>
      </w:pPr>
      <w:r w:rsidRPr="00B20248">
        <w:rPr>
          <w:lang w:eastAsia="en-US"/>
        </w:rPr>
        <w:t>Във връзка с горепосочените обстоятелства предлагам да приемете следното:</w:t>
      </w:r>
    </w:p>
    <w:p w:rsidR="003B1D7E" w:rsidRPr="003C7E85" w:rsidRDefault="003B1D7E" w:rsidP="003B1D7E">
      <w:pPr>
        <w:jc w:val="both"/>
      </w:pPr>
    </w:p>
    <w:p w:rsidR="003B1D7E" w:rsidRPr="003B1D7E" w:rsidRDefault="003B1D7E" w:rsidP="003B1D7E">
      <w:pPr>
        <w:jc w:val="both"/>
        <w:rPr>
          <w:color w:val="FF0000"/>
        </w:rPr>
      </w:pPr>
    </w:p>
    <w:p w:rsidR="003B1D7E" w:rsidRPr="00D369A6" w:rsidRDefault="003B1D7E" w:rsidP="003B1D7E">
      <w:pPr>
        <w:jc w:val="center"/>
        <w:rPr>
          <w:b/>
          <w:color w:val="000000" w:themeColor="text1"/>
        </w:rPr>
      </w:pPr>
      <w:r w:rsidRPr="00D369A6">
        <w:rPr>
          <w:b/>
          <w:color w:val="000000" w:themeColor="text1"/>
        </w:rPr>
        <w:t>РЕШЕНИЕ:</w:t>
      </w:r>
    </w:p>
    <w:p w:rsidR="003B1D7E" w:rsidRPr="003C7E85" w:rsidRDefault="003B1D7E" w:rsidP="003B1D7E">
      <w:pPr>
        <w:jc w:val="center"/>
        <w:rPr>
          <w:b/>
        </w:rPr>
      </w:pPr>
    </w:p>
    <w:p w:rsidR="003B1D7E" w:rsidRPr="003C7E85" w:rsidRDefault="003B1D7E" w:rsidP="00D369A6">
      <w:pPr>
        <w:jc w:val="both"/>
      </w:pPr>
      <w:r w:rsidRPr="003C7E85">
        <w:t xml:space="preserve">        На</w:t>
      </w:r>
      <w:r w:rsidR="00D369A6">
        <w:t xml:space="preserve"> основание чл.21, ал.1, т.8 от </w:t>
      </w:r>
      <w:r w:rsidR="00D369A6" w:rsidRPr="003C7E85">
        <w:t>З</w:t>
      </w:r>
      <w:r w:rsidR="00D369A6">
        <w:t>акона за местното самоуправление и местната администрация</w:t>
      </w:r>
      <w:r w:rsidRPr="003C7E85">
        <w:t xml:space="preserve"> във връзка с чл.39,</w:t>
      </w:r>
      <w:r w:rsidR="00D369A6">
        <w:t xml:space="preserve"> ал.3 от</w:t>
      </w:r>
      <w:r w:rsidR="00D369A6" w:rsidRPr="00D369A6">
        <w:t xml:space="preserve"> </w:t>
      </w:r>
      <w:r w:rsidR="00D369A6">
        <w:t>Закона за общинската собственост, чл.11,ал.1 и ал.2 от Закона за пчеларството</w:t>
      </w:r>
      <w:r w:rsidRPr="003B1D7E">
        <w:rPr>
          <w:color w:val="FF0000"/>
        </w:rPr>
        <w:t xml:space="preserve"> </w:t>
      </w:r>
      <w:r w:rsidRPr="003C7E85">
        <w:t xml:space="preserve">и чл. </w:t>
      </w:r>
      <w:r w:rsidRPr="003C7E85">
        <w:rPr>
          <w:lang w:val="en-US"/>
        </w:rPr>
        <w:t>69</w:t>
      </w:r>
      <w:r w:rsidRPr="003C7E85">
        <w:t>, ал.</w:t>
      </w:r>
      <w:r>
        <w:rPr>
          <w:lang w:val="en-US"/>
        </w:rPr>
        <w:t>3</w:t>
      </w:r>
      <w:r>
        <w:t xml:space="preserve"> т. 2</w:t>
      </w:r>
      <w:r w:rsidRPr="003C7E85">
        <w:t xml:space="preserve"> и чл. 71, ал. 7 от Закона за горите</w:t>
      </w:r>
      <w:r w:rsidR="00D369A6">
        <w:t xml:space="preserve">, Общински съвет-Поморие възлага на Кмета на Община Поморие да </w:t>
      </w:r>
      <w:r w:rsidRPr="003C7E85">
        <w:t xml:space="preserve"> учреди на</w:t>
      </w:r>
      <w:r w:rsidRPr="00FF73B9">
        <w:rPr>
          <w:b/>
        </w:rPr>
        <w:t xml:space="preserve"> Нели Атанасова </w:t>
      </w:r>
      <w:proofErr w:type="spellStart"/>
      <w:r w:rsidRPr="00FF73B9">
        <w:rPr>
          <w:b/>
        </w:rPr>
        <w:t>Каишева</w:t>
      </w:r>
      <w:proofErr w:type="spellEnd"/>
      <w:r w:rsidRPr="00FF73B9">
        <w:rPr>
          <w:b/>
        </w:rPr>
        <w:t>,</w:t>
      </w:r>
      <w:r w:rsidR="009E570C">
        <w:rPr>
          <w:b/>
        </w:rPr>
        <w:t>………….</w:t>
      </w:r>
      <w:r w:rsidR="009E570C">
        <w:t xml:space="preserve"> </w:t>
      </w:r>
      <w:r>
        <w:t xml:space="preserve">, с постоянен адрес: гр. Каблешково, </w:t>
      </w:r>
      <w:r w:rsidR="009E570C">
        <w:t>……….</w:t>
      </w:r>
      <w:bookmarkStart w:id="0" w:name="_GoBack"/>
      <w:bookmarkEnd w:id="0"/>
      <w:r>
        <w:t xml:space="preserve">, общ. Поморие, </w:t>
      </w:r>
      <w:proofErr w:type="spellStart"/>
      <w:r>
        <w:t>обл</w:t>
      </w:r>
      <w:proofErr w:type="spellEnd"/>
      <w:r>
        <w:t xml:space="preserve">. Бургас, безвъзмездно право на ползване </w:t>
      </w:r>
      <w:r w:rsidR="00444E2C">
        <w:t>за срок от 10</w:t>
      </w:r>
      <w:r w:rsidR="00D369A6">
        <w:t xml:space="preserve"> /десет/ години, </w:t>
      </w:r>
      <w:r>
        <w:t xml:space="preserve">за разполагане на постоянен пчелин  в поземлен имот с идентификатор 35033.24.318, находящ се в землището на гр. Каблешково, с НТП Друг вид </w:t>
      </w:r>
      <w:proofErr w:type="spellStart"/>
      <w:r>
        <w:t>дървопроизводителна</w:t>
      </w:r>
      <w:proofErr w:type="spellEnd"/>
      <w:r>
        <w:t xml:space="preserve"> гора, </w:t>
      </w:r>
      <w:r w:rsidR="00D369A6">
        <w:t xml:space="preserve">с </w:t>
      </w:r>
      <w:r w:rsidR="00726481">
        <w:t>площ 999</w:t>
      </w:r>
      <w:r>
        <w:t xml:space="preserve"> кв. м</w:t>
      </w:r>
      <w:r w:rsidR="00F4746E">
        <w:t>, попада в отдел/подотдел: 126/13</w:t>
      </w:r>
      <w:r>
        <w:t xml:space="preserve">.  </w:t>
      </w:r>
    </w:p>
    <w:p w:rsidR="00D369A6" w:rsidRDefault="003B1D7E" w:rsidP="003B1D7E">
      <w:pPr>
        <w:tabs>
          <w:tab w:val="left" w:pos="1125"/>
        </w:tabs>
      </w:pPr>
      <w:r>
        <w:tab/>
      </w:r>
    </w:p>
    <w:p w:rsidR="00D369A6" w:rsidRDefault="00D369A6" w:rsidP="003B1D7E">
      <w:pPr>
        <w:tabs>
          <w:tab w:val="left" w:pos="1125"/>
        </w:tabs>
      </w:pPr>
    </w:p>
    <w:p w:rsidR="003B1D7E" w:rsidRPr="00D369A6" w:rsidRDefault="003B1D7E" w:rsidP="003B1D7E">
      <w:pPr>
        <w:tabs>
          <w:tab w:val="left" w:pos="1125"/>
        </w:tabs>
      </w:pPr>
      <w:r w:rsidRPr="00D369A6">
        <w:t>Приложения</w:t>
      </w:r>
      <w:r w:rsidR="00D369A6" w:rsidRPr="00D369A6">
        <w:t>:</w:t>
      </w:r>
    </w:p>
    <w:p w:rsidR="003B1D7E" w:rsidRDefault="00D369A6" w:rsidP="003B1D7E">
      <w:pPr>
        <w:tabs>
          <w:tab w:val="left" w:pos="1125"/>
        </w:tabs>
      </w:pPr>
      <w:r>
        <w:t>Копие от Акт за общинска собственост №6273/29.03.2018;</w:t>
      </w:r>
    </w:p>
    <w:p w:rsidR="00D369A6" w:rsidRDefault="00D369A6" w:rsidP="003B1D7E">
      <w:pPr>
        <w:tabs>
          <w:tab w:val="left" w:pos="1125"/>
        </w:tabs>
      </w:pPr>
      <w:r>
        <w:t>Копие от скица;</w:t>
      </w:r>
    </w:p>
    <w:p w:rsidR="00D369A6" w:rsidRPr="00D369A6" w:rsidRDefault="00D369A6" w:rsidP="003B1D7E">
      <w:pPr>
        <w:tabs>
          <w:tab w:val="left" w:pos="1125"/>
        </w:tabs>
        <w:rPr>
          <w:color w:val="000000" w:themeColor="text1"/>
        </w:rPr>
      </w:pPr>
      <w:r>
        <w:t xml:space="preserve">Копие от заявление с вх. рег. </w:t>
      </w:r>
      <w:r w:rsidRPr="00D369A6">
        <w:rPr>
          <w:color w:val="000000" w:themeColor="text1"/>
        </w:rPr>
        <w:t>№94Н-250-1/11.04.2025 г</w:t>
      </w:r>
      <w:r>
        <w:rPr>
          <w:color w:val="000000" w:themeColor="text1"/>
        </w:rPr>
        <w:t xml:space="preserve">. от Нели Атанасова </w:t>
      </w:r>
      <w:proofErr w:type="spellStart"/>
      <w:r>
        <w:rPr>
          <w:color w:val="000000" w:themeColor="text1"/>
        </w:rPr>
        <w:t>Каишева</w:t>
      </w:r>
      <w:proofErr w:type="spellEnd"/>
      <w:r w:rsidR="00F4746E">
        <w:rPr>
          <w:color w:val="000000" w:themeColor="text1"/>
        </w:rPr>
        <w:t>.</w:t>
      </w:r>
    </w:p>
    <w:p w:rsidR="003B1D7E" w:rsidRDefault="003B1D7E" w:rsidP="003B1D7E"/>
    <w:p w:rsidR="003B1D7E" w:rsidRPr="003C7E85" w:rsidRDefault="003B1D7E" w:rsidP="003B1D7E"/>
    <w:p w:rsidR="003B1D7E" w:rsidRPr="003C7E85" w:rsidRDefault="003B1D7E" w:rsidP="003B1D7E"/>
    <w:p w:rsidR="003B1D7E" w:rsidRPr="003C7E85" w:rsidRDefault="003B1D7E" w:rsidP="003B1D7E">
      <w:pPr>
        <w:pStyle w:val="a3"/>
        <w:spacing w:after="0"/>
        <w:jc w:val="both"/>
        <w:rPr>
          <w:rFonts w:ascii="Times New Roman" w:hAnsi="Times New Roman"/>
          <w:b/>
          <w:sz w:val="24"/>
          <w:szCs w:val="24"/>
        </w:rPr>
      </w:pPr>
      <w:r w:rsidRPr="003C7E85">
        <w:rPr>
          <w:rFonts w:ascii="Times New Roman" w:hAnsi="Times New Roman"/>
          <w:b/>
          <w:sz w:val="24"/>
          <w:szCs w:val="24"/>
        </w:rPr>
        <w:t>С уважение,</w:t>
      </w:r>
    </w:p>
    <w:p w:rsidR="003B1D7E" w:rsidRDefault="003B1D7E" w:rsidP="003B1D7E">
      <w:pPr>
        <w:pStyle w:val="a3"/>
        <w:spacing w:after="0"/>
        <w:jc w:val="both"/>
        <w:rPr>
          <w:rFonts w:ascii="Times New Roman" w:hAnsi="Times New Roman"/>
          <w:b/>
          <w:sz w:val="24"/>
          <w:szCs w:val="24"/>
        </w:rPr>
      </w:pPr>
    </w:p>
    <w:p w:rsidR="003B1D7E" w:rsidRPr="00441C5C" w:rsidRDefault="003B1D7E" w:rsidP="003B1D7E">
      <w:pPr>
        <w:pStyle w:val="a3"/>
        <w:spacing w:after="0"/>
        <w:jc w:val="both"/>
        <w:rPr>
          <w:rFonts w:ascii="Times New Roman" w:hAnsi="Times New Roman"/>
          <w:b/>
          <w:sz w:val="24"/>
          <w:szCs w:val="24"/>
        </w:rPr>
      </w:pPr>
      <w:r>
        <w:rPr>
          <w:rFonts w:ascii="Times New Roman" w:hAnsi="Times New Roman"/>
          <w:b/>
          <w:sz w:val="24"/>
          <w:szCs w:val="24"/>
        </w:rPr>
        <w:t>ИВАН АЛЕКСИЕВ</w:t>
      </w:r>
    </w:p>
    <w:p w:rsidR="003B1D7E" w:rsidRDefault="003B1D7E" w:rsidP="003B1D7E">
      <w:pPr>
        <w:pStyle w:val="a3"/>
        <w:spacing w:after="0"/>
        <w:jc w:val="both"/>
        <w:rPr>
          <w:rFonts w:ascii="Times New Roman" w:hAnsi="Times New Roman"/>
          <w:i/>
          <w:sz w:val="24"/>
          <w:szCs w:val="24"/>
        </w:rPr>
      </w:pPr>
      <w:r>
        <w:rPr>
          <w:rFonts w:ascii="Times New Roman" w:hAnsi="Times New Roman"/>
          <w:i/>
          <w:sz w:val="24"/>
          <w:szCs w:val="24"/>
        </w:rPr>
        <w:t>Кмет на Община Поморие</w:t>
      </w:r>
    </w:p>
    <w:p w:rsidR="003B1D7E" w:rsidRDefault="003B1D7E" w:rsidP="003B1D7E">
      <w:pPr>
        <w:pStyle w:val="a3"/>
        <w:spacing w:after="0"/>
        <w:jc w:val="both"/>
        <w:rPr>
          <w:rFonts w:ascii="Times New Roman" w:hAnsi="Times New Roman"/>
          <w:i/>
          <w:sz w:val="24"/>
          <w:szCs w:val="24"/>
        </w:rPr>
      </w:pPr>
    </w:p>
    <w:p w:rsidR="00D369A6" w:rsidRDefault="00D369A6" w:rsidP="003B1D7E">
      <w:pPr>
        <w:pStyle w:val="a3"/>
        <w:spacing w:after="0"/>
        <w:jc w:val="both"/>
        <w:rPr>
          <w:rFonts w:ascii="Times New Roman" w:hAnsi="Times New Roman"/>
          <w:i/>
          <w:sz w:val="24"/>
          <w:szCs w:val="24"/>
        </w:rPr>
      </w:pPr>
    </w:p>
    <w:p w:rsidR="00D369A6" w:rsidRPr="00F67565" w:rsidRDefault="00D369A6" w:rsidP="00D369A6">
      <w:pPr>
        <w:rPr>
          <w:i/>
          <w:lang w:eastAsia="en-US"/>
        </w:rPr>
      </w:pPr>
      <w:r w:rsidRPr="00F67565">
        <w:rPr>
          <w:i/>
          <w:lang w:eastAsia="en-US"/>
        </w:rPr>
        <w:t>Съгласувал:</w:t>
      </w:r>
    </w:p>
    <w:p w:rsidR="00D369A6" w:rsidRPr="00F67565" w:rsidRDefault="00D369A6" w:rsidP="00D369A6">
      <w:pPr>
        <w:rPr>
          <w:i/>
          <w:lang w:eastAsia="en-US"/>
        </w:rPr>
      </w:pPr>
      <w:r w:rsidRPr="00F67565">
        <w:rPr>
          <w:i/>
          <w:lang w:eastAsia="en-US"/>
        </w:rPr>
        <w:t xml:space="preserve">Инж. Кунчо </w:t>
      </w:r>
      <w:proofErr w:type="spellStart"/>
      <w:r w:rsidRPr="00F67565">
        <w:rPr>
          <w:i/>
          <w:lang w:eastAsia="en-US"/>
        </w:rPr>
        <w:t>Гайдов</w:t>
      </w:r>
      <w:proofErr w:type="spellEnd"/>
      <w:r w:rsidRPr="00F67565">
        <w:rPr>
          <w:i/>
          <w:lang w:eastAsia="en-US"/>
        </w:rPr>
        <w:t xml:space="preserve"> - </w:t>
      </w:r>
      <w:proofErr w:type="spellStart"/>
      <w:r w:rsidRPr="00F67565">
        <w:rPr>
          <w:i/>
          <w:lang w:eastAsia="en-US"/>
        </w:rPr>
        <w:t>Зам.кмет</w:t>
      </w:r>
      <w:proofErr w:type="spellEnd"/>
      <w:r w:rsidRPr="00F67565">
        <w:rPr>
          <w:i/>
          <w:lang w:eastAsia="en-US"/>
        </w:rPr>
        <w:t xml:space="preserve"> на Община Поморие</w:t>
      </w:r>
    </w:p>
    <w:p w:rsidR="00D369A6" w:rsidRDefault="00D369A6" w:rsidP="00D369A6">
      <w:pPr>
        <w:rPr>
          <w:i/>
          <w:lang w:eastAsia="en-US"/>
        </w:rPr>
      </w:pPr>
    </w:p>
    <w:p w:rsidR="00433D22" w:rsidRPr="00F67565" w:rsidRDefault="00433D22" w:rsidP="00D369A6">
      <w:pPr>
        <w:rPr>
          <w:i/>
          <w:lang w:eastAsia="en-US"/>
        </w:rPr>
      </w:pPr>
    </w:p>
    <w:p w:rsidR="00D369A6" w:rsidRPr="00F67565" w:rsidRDefault="00D369A6" w:rsidP="00D369A6">
      <w:pPr>
        <w:rPr>
          <w:i/>
          <w:lang w:eastAsia="en-US"/>
        </w:rPr>
      </w:pPr>
      <w:r w:rsidRPr="00F67565">
        <w:rPr>
          <w:i/>
          <w:lang w:eastAsia="en-US"/>
        </w:rPr>
        <w:t>Съгласувал:</w:t>
      </w:r>
    </w:p>
    <w:p w:rsidR="00D369A6" w:rsidRPr="00F67565" w:rsidRDefault="00D369A6" w:rsidP="00D369A6">
      <w:pPr>
        <w:rPr>
          <w:i/>
          <w:lang w:eastAsia="en-US"/>
        </w:rPr>
      </w:pPr>
      <w:r w:rsidRPr="00F67565">
        <w:rPr>
          <w:i/>
          <w:lang w:eastAsia="en-US"/>
        </w:rPr>
        <w:t>Светлана  Събева , ст.</w:t>
      </w:r>
      <w:r w:rsidR="00444E2C">
        <w:rPr>
          <w:i/>
          <w:lang w:eastAsia="en-US"/>
        </w:rPr>
        <w:t xml:space="preserve"> </w:t>
      </w:r>
      <w:r w:rsidRPr="00F67565">
        <w:rPr>
          <w:i/>
          <w:lang w:eastAsia="en-US"/>
        </w:rPr>
        <w:t>юрисконсулт на Община Поморие</w:t>
      </w:r>
    </w:p>
    <w:p w:rsidR="00D369A6" w:rsidRDefault="00D369A6" w:rsidP="00D369A6">
      <w:pPr>
        <w:rPr>
          <w:i/>
          <w:lang w:eastAsia="en-US"/>
        </w:rPr>
      </w:pPr>
    </w:p>
    <w:p w:rsidR="00433D22" w:rsidRPr="00F67565" w:rsidRDefault="00433D22" w:rsidP="00D369A6">
      <w:pPr>
        <w:rPr>
          <w:i/>
          <w:lang w:eastAsia="en-US"/>
        </w:rPr>
      </w:pPr>
    </w:p>
    <w:p w:rsidR="00D369A6" w:rsidRPr="00F67565" w:rsidRDefault="00D369A6" w:rsidP="00D369A6">
      <w:pPr>
        <w:rPr>
          <w:i/>
          <w:lang w:eastAsia="en-US"/>
        </w:rPr>
      </w:pPr>
      <w:r w:rsidRPr="00F67565">
        <w:rPr>
          <w:i/>
          <w:lang w:eastAsia="en-US"/>
        </w:rPr>
        <w:t>Наредил:</w:t>
      </w:r>
    </w:p>
    <w:p w:rsidR="00D369A6" w:rsidRPr="00F67565" w:rsidRDefault="00D369A6" w:rsidP="00D369A6">
      <w:pPr>
        <w:rPr>
          <w:i/>
          <w:lang w:eastAsia="en-US"/>
        </w:rPr>
      </w:pPr>
      <w:r w:rsidRPr="00F67565">
        <w:rPr>
          <w:i/>
          <w:lang w:eastAsia="en-US"/>
        </w:rPr>
        <w:t>Инж. Петко Стамболиев, Директор на ОП”ОГСС“</w:t>
      </w:r>
    </w:p>
    <w:p w:rsidR="00D369A6" w:rsidRDefault="00D369A6" w:rsidP="00D369A6">
      <w:pPr>
        <w:rPr>
          <w:i/>
          <w:lang w:eastAsia="en-US"/>
        </w:rPr>
      </w:pPr>
    </w:p>
    <w:p w:rsidR="00433D22" w:rsidRPr="00F67565" w:rsidRDefault="00433D22" w:rsidP="00D369A6">
      <w:pPr>
        <w:rPr>
          <w:i/>
          <w:lang w:eastAsia="en-US"/>
        </w:rPr>
      </w:pPr>
    </w:p>
    <w:p w:rsidR="00D369A6" w:rsidRPr="00F67565" w:rsidRDefault="00D369A6" w:rsidP="00D369A6">
      <w:pPr>
        <w:rPr>
          <w:i/>
          <w:lang w:eastAsia="en-US"/>
        </w:rPr>
      </w:pPr>
      <w:r w:rsidRPr="00F67565">
        <w:rPr>
          <w:i/>
          <w:lang w:eastAsia="en-US"/>
        </w:rPr>
        <w:t>Изготвил</w:t>
      </w:r>
      <w:r w:rsidR="00444E2C">
        <w:rPr>
          <w:i/>
          <w:lang w:eastAsia="en-US"/>
        </w:rPr>
        <w:t>:</w:t>
      </w:r>
    </w:p>
    <w:p w:rsidR="00D369A6" w:rsidRPr="00F67565" w:rsidRDefault="00444E2C" w:rsidP="00D369A6">
      <w:pPr>
        <w:rPr>
          <w:i/>
          <w:lang w:eastAsia="en-US"/>
        </w:rPr>
      </w:pPr>
      <w:r>
        <w:rPr>
          <w:i/>
          <w:lang w:eastAsia="en-US"/>
        </w:rPr>
        <w:t>Сафие Чобан</w:t>
      </w:r>
      <w:r w:rsidR="00D369A6" w:rsidRPr="00F67565">
        <w:rPr>
          <w:i/>
          <w:lang w:eastAsia="en-US"/>
        </w:rPr>
        <w:t xml:space="preserve">, </w:t>
      </w:r>
      <w:r>
        <w:rPr>
          <w:i/>
          <w:lang w:eastAsia="en-US"/>
        </w:rPr>
        <w:t>икономист при</w:t>
      </w:r>
      <w:r w:rsidR="00D369A6">
        <w:rPr>
          <w:i/>
          <w:lang w:eastAsia="en-US"/>
        </w:rPr>
        <w:t xml:space="preserve"> ОП „ОГСС“</w:t>
      </w:r>
    </w:p>
    <w:p w:rsidR="00D369A6" w:rsidRDefault="00D369A6" w:rsidP="00D369A6"/>
    <w:p w:rsidR="003F00FA" w:rsidRDefault="003F00FA"/>
    <w:sectPr w:rsidR="003F00F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1D7E"/>
    <w:rsid w:val="003B1D7E"/>
    <w:rsid w:val="003F00FA"/>
    <w:rsid w:val="00433D22"/>
    <w:rsid w:val="00444E2C"/>
    <w:rsid w:val="00726481"/>
    <w:rsid w:val="009E570C"/>
    <w:rsid w:val="00D369A6"/>
    <w:rsid w:val="00F4746E"/>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795054"/>
  <w15:chartTrackingRefBased/>
  <w15:docId w15:val="{ED74FA1B-BD33-4631-9FBC-CC190C97F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B1D7E"/>
    <w:pPr>
      <w:spacing w:after="0" w:line="240" w:lineRule="auto"/>
    </w:pPr>
    <w:rPr>
      <w:rFonts w:ascii="Times New Roman" w:eastAsia="Times New Roman" w:hAnsi="Times New Roman" w:cs="Times New Roman"/>
      <w:sz w:val="24"/>
      <w:szCs w:val="24"/>
      <w:lang w:eastAsia="bg-BG"/>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B1D7E"/>
    <w:pPr>
      <w:spacing w:after="200" w:line="276" w:lineRule="auto"/>
      <w:ind w:left="720"/>
      <w:contextualSpacing/>
    </w:pPr>
    <w:rPr>
      <w:rFonts w:ascii="Calibri" w:eastAsia="Calibri" w:hAnsi="Calibri"/>
      <w:sz w:val="22"/>
      <w:szCs w:val="22"/>
      <w:lang w:eastAsia="en-US"/>
    </w:rPr>
  </w:style>
  <w:style w:type="paragraph" w:styleId="a4">
    <w:name w:val="Balloon Text"/>
    <w:basedOn w:val="a"/>
    <w:link w:val="a5"/>
    <w:uiPriority w:val="99"/>
    <w:semiHidden/>
    <w:unhideWhenUsed/>
    <w:rsid w:val="00726481"/>
    <w:rPr>
      <w:rFonts w:ascii="Segoe UI" w:hAnsi="Segoe UI" w:cs="Segoe UI"/>
      <w:sz w:val="18"/>
      <w:szCs w:val="18"/>
    </w:rPr>
  </w:style>
  <w:style w:type="character" w:customStyle="1" w:styleId="a5">
    <w:name w:val="Изнесен текст Знак"/>
    <w:basedOn w:val="a0"/>
    <w:link w:val="a4"/>
    <w:uiPriority w:val="99"/>
    <w:semiHidden/>
    <w:rsid w:val="00726481"/>
    <w:rPr>
      <w:rFonts w:ascii="Segoe UI" w:eastAsia="Times New Roman" w:hAnsi="Segoe UI" w:cs="Segoe UI"/>
      <w:sz w:val="18"/>
      <w:szCs w:val="18"/>
      <w:lan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2</Pages>
  <Words>459</Words>
  <Characters>2619</Characters>
  <Application>Microsoft Office Word</Application>
  <DocSecurity>0</DocSecurity>
  <Lines>21</Lines>
  <Paragraphs>6</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3072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cp:lastPrinted>2025-05-14T10:12:00Z</cp:lastPrinted>
  <dcterms:created xsi:type="dcterms:W3CDTF">2025-05-13T13:07:00Z</dcterms:created>
  <dcterms:modified xsi:type="dcterms:W3CDTF">2025-05-15T12:39:00Z</dcterms:modified>
</cp:coreProperties>
</file>