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1924" w:rsidRPr="00A71924" w:rsidRDefault="00A71924" w:rsidP="00A71924">
      <w:pPr>
        <w:spacing w:after="0" w:line="240" w:lineRule="auto"/>
        <w:ind w:left="-142" w:firstLine="709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bg-BG"/>
        </w:rPr>
      </w:pPr>
      <w:r w:rsidRPr="00A71924">
        <w:rPr>
          <w:rFonts w:ascii="Times New Roman" w:eastAsia="Times New Roman" w:hAnsi="Times New Roman" w:cs="Times New Roman"/>
          <w:b/>
          <w:sz w:val="40"/>
          <w:szCs w:val="40"/>
          <w:lang w:eastAsia="bg-BG"/>
        </w:rPr>
        <w:t>О Т Ч Е Т</w:t>
      </w:r>
    </w:p>
    <w:p w:rsidR="00A71924" w:rsidRPr="00CB1E79" w:rsidRDefault="00A71924" w:rsidP="00A71924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bg-BG"/>
        </w:rPr>
      </w:pPr>
      <w:r w:rsidRPr="00A7192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За дейността на Общински съвет – Поморие и неговите комисии /мандат 2023-2027г./ за периода </w:t>
      </w:r>
      <w:bookmarkStart w:id="0" w:name="_GoBack"/>
      <w:r w:rsidRPr="00CB1E7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01.01.2025г – 30.06.2025г.</w:t>
      </w:r>
    </w:p>
    <w:p w:rsidR="00A71924" w:rsidRPr="00CB1E79" w:rsidRDefault="00A71924" w:rsidP="00A71924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bg-BG"/>
        </w:rPr>
      </w:pPr>
    </w:p>
    <w:p w:rsidR="00A71924" w:rsidRPr="00CB1E79" w:rsidRDefault="00A71924" w:rsidP="00A71924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CB1E79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ab/>
      </w:r>
      <w:r w:rsidRPr="00CB1E7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УВАЖАЕМИ ОБЩИНСКИ СЪВЕТНИЦИ,</w:t>
      </w:r>
    </w:p>
    <w:p w:rsidR="00A71924" w:rsidRPr="00CB1E79" w:rsidRDefault="00A71924" w:rsidP="00A71924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CB1E7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  <w:t>УВАЖАЕМИ СЪГРАЖДАНИ,</w:t>
      </w:r>
    </w:p>
    <w:p w:rsidR="00A71924" w:rsidRPr="00CB1E79" w:rsidRDefault="00A71924" w:rsidP="00A71924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bg-BG"/>
        </w:rPr>
      </w:pPr>
    </w:p>
    <w:p w:rsidR="00A71924" w:rsidRPr="00CB1E79" w:rsidRDefault="00A71924" w:rsidP="00A71924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B1E79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ab/>
      </w: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>Отчетът е изготвен на основание чл.27, ал.6 от ЗМСМА и чл.12, ал.1, т.6 от Правилника за организацията и дейността на Общински съвет – Поморие, неговите комисии и взаимодействието му с общинската администрация на Община Поморие.</w:t>
      </w:r>
    </w:p>
    <w:p w:rsidR="00A71924" w:rsidRPr="00CB1E79" w:rsidRDefault="00A71924" w:rsidP="00A71924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ab/>
      </w:r>
    </w:p>
    <w:p w:rsidR="00A71924" w:rsidRPr="00CB1E79" w:rsidRDefault="00A71924" w:rsidP="00A71924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ab/>
        <w:t>Като орган на местното самоуправление Общинския съвет приема решения в рамките на своята компетентност при спазване изискванията на закона и съобразяване с интересите на гражданите на общината.</w:t>
      </w:r>
    </w:p>
    <w:p w:rsidR="00A71924" w:rsidRPr="00CB1E79" w:rsidRDefault="00A71924" w:rsidP="00A71924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A71924" w:rsidRPr="00CB1E79" w:rsidRDefault="00A71924" w:rsidP="00A71924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През отчетния период постоянните комисии са провели общо </w:t>
      </w:r>
      <w:r w:rsidRPr="00CB1E7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56 заседания</w:t>
      </w: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, в това число </w:t>
      </w:r>
      <w:r w:rsidRPr="00CB1E7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11 самостоятелни</w:t>
      </w: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, </w:t>
      </w:r>
      <w:r w:rsidRPr="00CB1E7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20 съвместни </w:t>
      </w: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>(от две или повече комисии)</w:t>
      </w:r>
      <w:r w:rsidRPr="00CB1E7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, 5 разширени </w:t>
      </w: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>(с участието на всички комисии)</w:t>
      </w:r>
      <w:r w:rsidRPr="00CB1E7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и са взели </w:t>
      </w:r>
      <w:r w:rsidRPr="00CB1E7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855 </w:t>
      </w: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>решения, както следва:</w:t>
      </w:r>
    </w:p>
    <w:p w:rsidR="00A71924" w:rsidRPr="00CB1E79" w:rsidRDefault="00A71924" w:rsidP="00A71924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ab/>
      </w:r>
    </w:p>
    <w:p w:rsidR="00A71924" w:rsidRPr="00CB1E79" w:rsidRDefault="00A71924" w:rsidP="00A71924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Комисията  по законност и обществен ред е провела </w:t>
      </w:r>
      <w:r w:rsidRPr="00CB1E7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1</w:t>
      </w:r>
      <w:r w:rsidR="00D21312" w:rsidRPr="00CB1E7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1</w:t>
      </w: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заседания, от които </w:t>
      </w:r>
      <w:r w:rsidRPr="00CB1E7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2 самостоятелни</w:t>
      </w: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, </w:t>
      </w:r>
      <w:r w:rsidRPr="00CB1E7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4 съвместни и 5 разширени</w:t>
      </w: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и е приела </w:t>
      </w:r>
      <w:r w:rsidRPr="00CB1E7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171</w:t>
      </w: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решения;</w:t>
      </w:r>
    </w:p>
    <w:p w:rsidR="00A71924" w:rsidRPr="00CB1E79" w:rsidRDefault="00A71924" w:rsidP="00A71924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>Комисията по устройство на територията, строителство, околна среда и общинска собственост е провела</w:t>
      </w:r>
      <w:r w:rsidRPr="00CB1E7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11 </w:t>
      </w: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заседания, от които </w:t>
      </w:r>
      <w:r w:rsidRPr="00CB1E7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2 самостоятелно, 4 съвместни и 5 разширени</w:t>
      </w: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и е приела  </w:t>
      </w:r>
      <w:r w:rsidRPr="00CB1E7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169</w:t>
      </w: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решения.</w:t>
      </w:r>
    </w:p>
    <w:p w:rsidR="00A71924" w:rsidRPr="00CB1E79" w:rsidRDefault="00A71924" w:rsidP="00A71924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Комисията по финанси и европейска интеграция е провела </w:t>
      </w:r>
      <w:r w:rsidRPr="00CB1E7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11 </w:t>
      </w: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заседания, от които </w:t>
      </w:r>
      <w:r w:rsidRPr="00CB1E7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2 самостоятелно, 4 съвместни и 5 разширени</w:t>
      </w: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и е приела </w:t>
      </w:r>
      <w:r w:rsidRPr="00CB1E7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167</w:t>
      </w: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решения.</w:t>
      </w:r>
    </w:p>
    <w:p w:rsidR="00A71924" w:rsidRPr="00CB1E79" w:rsidRDefault="00A71924" w:rsidP="00A71924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Комисията по туризъм, търговия, спорт, младежки дейности и основни поминъци е провела </w:t>
      </w:r>
      <w:r w:rsidRPr="00CB1E7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11</w:t>
      </w: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заседания, от които </w:t>
      </w:r>
      <w:r w:rsidRPr="00CB1E7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2 самостоятелни,  4 съвместни и 5 разширени</w:t>
      </w: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и е приела </w:t>
      </w:r>
      <w:r w:rsidRPr="00CB1E7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166 </w:t>
      </w: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>решения.</w:t>
      </w:r>
    </w:p>
    <w:p w:rsidR="00A71924" w:rsidRPr="00CB1E79" w:rsidRDefault="00A71924" w:rsidP="00A71924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ab/>
        <w:t xml:space="preserve">Комисията по образование, култура, вероизповедания, здравеопазване и социална политика е провела </w:t>
      </w:r>
      <w:r w:rsidRPr="00CB1E7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11 з</w:t>
      </w: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аседания, от които </w:t>
      </w:r>
      <w:r w:rsidRPr="00CB1E7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2 самостоятелни</w:t>
      </w: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, </w:t>
      </w:r>
      <w:r w:rsidRPr="00CB1E7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4 съвместни и 5 разширени</w:t>
      </w: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и е приела </w:t>
      </w:r>
      <w:r w:rsidRPr="00CB1E7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181 </w:t>
      </w: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>решения.</w:t>
      </w:r>
    </w:p>
    <w:p w:rsidR="00A71924" w:rsidRPr="00CB1E79" w:rsidRDefault="00A71924" w:rsidP="00A71924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ab/>
        <w:t xml:space="preserve">Комисия по Закона за противодействие на корупцията е провела </w:t>
      </w:r>
      <w:r w:rsidRPr="00CB1E7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1 </w:t>
      </w: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заседание, на което е приела </w:t>
      </w:r>
      <w:r w:rsidRPr="00CB1E7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1 </w:t>
      </w: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>решение.</w:t>
      </w:r>
    </w:p>
    <w:p w:rsidR="00A71924" w:rsidRPr="00CB1E79" w:rsidRDefault="00A71924" w:rsidP="00A71924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A71924" w:rsidRPr="00CB1E79" w:rsidRDefault="00A71924" w:rsidP="00A71924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За отчетния период Общински съвет – Поморие, мандат 2023-2027г. е провел </w:t>
      </w:r>
      <w:r w:rsidRPr="00CB1E7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6 редовни и 3 извънредни</w:t>
      </w: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CB1E7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заседания</w:t>
      </w: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, и е приел </w:t>
      </w:r>
      <w:r w:rsidRPr="00CB1E7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155</w:t>
      </w: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решения, от които </w:t>
      </w:r>
      <w:r w:rsidRPr="00CB1E7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145 с пълно мнозинство</w:t>
      </w: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от броя присъстващи на заседанията.  </w:t>
      </w:r>
    </w:p>
    <w:p w:rsidR="00A71924" w:rsidRPr="00CB1E79" w:rsidRDefault="00A71924" w:rsidP="00A71924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ab/>
      </w:r>
    </w:p>
    <w:p w:rsidR="00A71924" w:rsidRPr="00CB1E79" w:rsidRDefault="00A71924" w:rsidP="00A7192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lastRenderedPageBreak/>
        <w:t xml:space="preserve">На основание Правилника </w:t>
      </w:r>
      <w:r w:rsidRPr="00CB1E79">
        <w:rPr>
          <w:rFonts w:ascii="Times New Roman" w:eastAsia="Calibri" w:hAnsi="Times New Roman" w:cs="Times New Roman"/>
          <w:sz w:val="28"/>
          <w:szCs w:val="28"/>
        </w:rPr>
        <w:t>за отпускане и изплащане на еднократни парични помощи в полза на физически лица за здравни нужди, за стимулиране  раждането и отглеждането на деца и за лица с репродуктивни проблеми, жители на  Община Поморие,</w:t>
      </w:r>
      <w:r w:rsidRPr="00CB1E79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>Общински съвет – Поморие, мандат 20</w:t>
      </w:r>
      <w:r w:rsidR="001C152D"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>23</w:t>
      </w: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>-202</w:t>
      </w:r>
      <w:r w:rsidR="001C152D"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>7</w:t>
      </w: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>г. през отчетния период е предоставил еднократни безвъзмездни финансови помощи общо на</w:t>
      </w:r>
      <w:r w:rsidRPr="00CB1E7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33 лица в размер 27 172 лева, </w:t>
      </w: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>съответно:</w:t>
      </w:r>
    </w:p>
    <w:p w:rsidR="00A71924" w:rsidRPr="00CB1E79" w:rsidRDefault="00A71924" w:rsidP="00A71924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- на </w:t>
      </w:r>
      <w:r w:rsidRPr="00CB1E7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23</w:t>
      </w: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лица – еднократна помощ за новородено в размер на</w:t>
      </w:r>
      <w:r w:rsidRPr="00CB1E7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20 306 лева;</w:t>
      </w:r>
    </w:p>
    <w:p w:rsidR="00A71924" w:rsidRPr="00CB1E79" w:rsidRDefault="00A71924" w:rsidP="00A71924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- на </w:t>
      </w:r>
      <w:r w:rsidRPr="00CB1E7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10</w:t>
      </w: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лица (две от които са предоставени за деца) – еднократна помощ за медицински нужди в размер на</w:t>
      </w:r>
      <w:r w:rsidRPr="00CB1E7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6 866 лева. </w:t>
      </w:r>
    </w:p>
    <w:p w:rsidR="00A71924" w:rsidRPr="00CB1E79" w:rsidRDefault="00A71924" w:rsidP="00A71924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A71924" w:rsidRPr="00CB1E79" w:rsidRDefault="00A71924" w:rsidP="00A71924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>Приети нови подзаконови нормативни актове, както следва:</w:t>
      </w:r>
    </w:p>
    <w:p w:rsidR="00A71924" w:rsidRPr="00CB1E79" w:rsidRDefault="00A71924" w:rsidP="00A71924">
      <w:pPr>
        <w:spacing w:after="0" w:line="240" w:lineRule="auto"/>
        <w:ind w:firstLine="576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ab/>
      </w:r>
    </w:p>
    <w:p w:rsidR="00A71924" w:rsidRPr="00CB1E79" w:rsidRDefault="00A71924" w:rsidP="00A71924">
      <w:pPr>
        <w:spacing w:after="0" w:line="240" w:lineRule="auto"/>
        <w:ind w:firstLine="576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>- Наредба за насърчаване на инвестициите с общинско значение на територията на Община Поморие и реда за издаване на сертификати за инвестиция клас „В“.</w:t>
      </w:r>
    </w:p>
    <w:p w:rsidR="00A71924" w:rsidRPr="00CB1E79" w:rsidRDefault="00A71924" w:rsidP="00A71924">
      <w:pPr>
        <w:spacing w:after="0" w:line="240" w:lineRule="auto"/>
        <w:ind w:firstLine="576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A71924" w:rsidRPr="00CB1E79" w:rsidRDefault="00A71924" w:rsidP="00A71924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>През отчетния период Общинския съвет е приел следните изменения и допълнения в действащи подзаконови нормативни актове и правилници:</w:t>
      </w:r>
    </w:p>
    <w:p w:rsidR="00A71924" w:rsidRPr="00CB1E79" w:rsidRDefault="00A71924" w:rsidP="00A71924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A71924" w:rsidRPr="00CB1E79" w:rsidRDefault="00A71924" w:rsidP="00A71924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B1E79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>Наредба за изменение и допълнение на Наредба № 8 за определяне размера на местните данъци на територията на Община Поморие;</w:t>
      </w:r>
    </w:p>
    <w:p w:rsidR="00A71924" w:rsidRPr="00CB1E79" w:rsidRDefault="00A71924" w:rsidP="00A71924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B1E79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>Наредби за изменение и допълнение на Наредба №11 за определянето и администрирането на местните такси и цени на услуги и права на територията на Община Поморие;</w:t>
      </w:r>
    </w:p>
    <w:p w:rsidR="00A71924" w:rsidRPr="00CB1E79" w:rsidRDefault="00A71924" w:rsidP="00A71924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B1E79">
        <w:rPr>
          <w:rFonts w:ascii="Times New Roman" w:eastAsia="Calibri" w:hAnsi="Times New Roman" w:cs="Times New Roman"/>
          <w:sz w:val="28"/>
          <w:szCs w:val="28"/>
        </w:rPr>
        <w:t xml:space="preserve">- Наредба за изменение и допълнение на Наредба № 2 </w:t>
      </w:r>
      <w:r w:rsidRPr="00CB1E79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за поддържане и опазване на обществения ред в Община Поморие;</w:t>
      </w:r>
    </w:p>
    <w:p w:rsidR="00A71924" w:rsidRPr="00CB1E79" w:rsidRDefault="00A71924" w:rsidP="00A71924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B1E79">
        <w:rPr>
          <w:rFonts w:ascii="Times New Roman" w:eastAsia="Calibri" w:hAnsi="Times New Roman" w:cs="Times New Roman"/>
          <w:sz w:val="28"/>
          <w:szCs w:val="28"/>
        </w:rPr>
        <w:t>- Наредба за изменение и допълнение на Наредба № 23 за условията и реда за платено и безплатно паркиране на пътни превозни средства на територията на град Поморие;</w:t>
      </w:r>
    </w:p>
    <w:p w:rsidR="00A71924" w:rsidRPr="00CB1E79" w:rsidRDefault="00A71924" w:rsidP="00A71924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B1E79">
        <w:rPr>
          <w:rFonts w:ascii="Times New Roman" w:eastAsia="Times New Roman" w:hAnsi="Times New Roman" w:cs="Times New Roman"/>
          <w:iCs/>
          <w:sz w:val="28"/>
          <w:szCs w:val="28"/>
          <w:lang w:eastAsia="bg-BG"/>
        </w:rPr>
        <w:t xml:space="preserve">- </w:t>
      </w:r>
      <w:r w:rsidRPr="00CB1E79">
        <w:rPr>
          <w:rFonts w:ascii="Times New Roman" w:eastAsia="Times New Roman" w:hAnsi="Times New Roman" w:cs="Times New Roman"/>
          <w:bCs/>
          <w:iCs/>
          <w:sz w:val="28"/>
          <w:szCs w:val="28"/>
          <w:lang w:eastAsia="bg-BG"/>
        </w:rPr>
        <w:t xml:space="preserve">Наредба за изменение и допълнение на Наредба №6 за реда и условията за поставяне на </w:t>
      </w:r>
      <w:proofErr w:type="spellStart"/>
      <w:r w:rsidRPr="00CB1E79">
        <w:rPr>
          <w:rFonts w:ascii="Times New Roman" w:eastAsia="Times New Roman" w:hAnsi="Times New Roman" w:cs="Times New Roman"/>
          <w:bCs/>
          <w:iCs/>
          <w:sz w:val="28"/>
          <w:szCs w:val="28"/>
          <w:lang w:eastAsia="bg-BG"/>
        </w:rPr>
        <w:t>преместваеми</w:t>
      </w:r>
      <w:proofErr w:type="spellEnd"/>
      <w:r w:rsidRPr="00CB1E79">
        <w:rPr>
          <w:rFonts w:ascii="Times New Roman" w:eastAsia="Times New Roman" w:hAnsi="Times New Roman" w:cs="Times New Roman"/>
          <w:bCs/>
          <w:iCs/>
          <w:sz w:val="28"/>
          <w:szCs w:val="28"/>
          <w:lang w:eastAsia="bg-BG"/>
        </w:rPr>
        <w:t xml:space="preserve"> обекти за търговски и други обслужващи дейности, рекламни, информационни и монументално-декоративни елементи на градското обзавеждане и за рекламната дейност на територията на община Поморие;</w:t>
      </w:r>
    </w:p>
    <w:p w:rsidR="00A71924" w:rsidRPr="00CB1E79" w:rsidRDefault="00A71924" w:rsidP="00A71924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B1E79">
        <w:rPr>
          <w:rFonts w:ascii="Times New Roman" w:eastAsia="Tahoma" w:hAnsi="Times New Roman" w:cs="Times New Roman"/>
          <w:bCs/>
          <w:sz w:val="28"/>
          <w:szCs w:val="28"/>
        </w:rPr>
        <w:t>- изменение и допълнение на Приложение № 1 и Приложение № 2 на Правилник за организацията и дейността на Общинско предприятие</w:t>
      </w:r>
      <w:r w:rsidRPr="00CB1E79">
        <w:rPr>
          <w:rFonts w:ascii="Times New Roman" w:eastAsia="Tahoma" w:hAnsi="Times New Roman" w:cs="Times New Roman"/>
          <w:bCs/>
          <w:sz w:val="28"/>
          <w:szCs w:val="28"/>
          <w:lang w:val="ru-RU"/>
        </w:rPr>
        <w:t xml:space="preserve"> </w:t>
      </w:r>
      <w:r w:rsidRPr="00CB1E79">
        <w:rPr>
          <w:rFonts w:ascii="Times New Roman" w:eastAsia="Tahoma" w:hAnsi="Times New Roman" w:cs="Times New Roman"/>
          <w:bCs/>
          <w:sz w:val="28"/>
          <w:szCs w:val="28"/>
          <w:lang w:val="en-GB"/>
        </w:rPr>
        <w:t>„</w:t>
      </w:r>
      <w:proofErr w:type="spellStart"/>
      <w:r w:rsidRPr="00CB1E79">
        <w:rPr>
          <w:rFonts w:ascii="Times New Roman" w:eastAsia="Tahoma" w:hAnsi="Times New Roman" w:cs="Times New Roman"/>
          <w:bCs/>
          <w:sz w:val="28"/>
          <w:szCs w:val="28"/>
          <w:lang w:val="en-GB"/>
        </w:rPr>
        <w:t>Социално</w:t>
      </w:r>
      <w:proofErr w:type="spellEnd"/>
      <w:r w:rsidRPr="00CB1E79">
        <w:rPr>
          <w:rFonts w:ascii="Times New Roman" w:eastAsia="Tahoma" w:hAnsi="Times New Roman" w:cs="Times New Roman"/>
          <w:bCs/>
          <w:sz w:val="28"/>
          <w:szCs w:val="28"/>
          <w:lang w:val="en-GB"/>
        </w:rPr>
        <w:t xml:space="preserve"> </w:t>
      </w:r>
      <w:proofErr w:type="spellStart"/>
      <w:r w:rsidRPr="00CB1E79">
        <w:rPr>
          <w:rFonts w:ascii="Times New Roman" w:eastAsia="Tahoma" w:hAnsi="Times New Roman" w:cs="Times New Roman"/>
          <w:bCs/>
          <w:sz w:val="28"/>
          <w:szCs w:val="28"/>
          <w:lang w:val="en-GB"/>
        </w:rPr>
        <w:t>обслужване</w:t>
      </w:r>
      <w:proofErr w:type="spellEnd"/>
      <w:r w:rsidRPr="00CB1E79">
        <w:rPr>
          <w:rFonts w:ascii="Times New Roman" w:eastAsia="Tahoma" w:hAnsi="Times New Roman" w:cs="Times New Roman"/>
          <w:bCs/>
          <w:sz w:val="28"/>
          <w:szCs w:val="28"/>
          <w:lang w:val="en-GB"/>
        </w:rPr>
        <w:t>”</w:t>
      </w:r>
      <w:r w:rsidRPr="00CB1E79">
        <w:rPr>
          <w:rFonts w:ascii="Times New Roman" w:eastAsia="Tahoma" w:hAnsi="Times New Roman" w:cs="Times New Roman"/>
          <w:bCs/>
          <w:sz w:val="28"/>
          <w:szCs w:val="28"/>
        </w:rPr>
        <w:t xml:space="preserve"> (ОП „СО“)  гр. Поморие.</w:t>
      </w:r>
    </w:p>
    <w:p w:rsidR="00A71924" w:rsidRPr="00CB1E79" w:rsidRDefault="00A71924" w:rsidP="00A71924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A71924" w:rsidRPr="00CB1E79" w:rsidRDefault="00A71924" w:rsidP="00A71924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>През отчетния период Общински съвет – Поморие даде съгласие за кандидатстване по следните оперативни програми и проекти:</w:t>
      </w:r>
    </w:p>
    <w:p w:rsidR="00A71924" w:rsidRPr="00CB1E79" w:rsidRDefault="00A71924" w:rsidP="00A71924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A71924" w:rsidRPr="00CB1E79" w:rsidRDefault="00A71924" w:rsidP="00A71924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bg-BG"/>
        </w:rPr>
        <w:t xml:space="preserve">-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>кандидатстване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 xml:space="preserve"> с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>проектно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 xml:space="preserve">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>предложение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 xml:space="preserve">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>по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 xml:space="preserve">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>мярка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 xml:space="preserve"> М02-01 „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>Подобряване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 xml:space="preserve">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>на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 xml:space="preserve">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>социалните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 xml:space="preserve">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>услуги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 xml:space="preserve">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>за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 xml:space="preserve">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>резидентна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 xml:space="preserve">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>грижа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 xml:space="preserve"> и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>осигуряване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 xml:space="preserve">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>на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 xml:space="preserve">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lastRenderedPageBreak/>
        <w:t>подслон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 xml:space="preserve">”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>по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 xml:space="preserve">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>проект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 xml:space="preserve"> „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>Красива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 xml:space="preserve">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>България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 xml:space="preserve">”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>през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 xml:space="preserve"> 2025 г. с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>обект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 xml:space="preserve">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>за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 xml:space="preserve">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>финансиране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 xml:space="preserve"> „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>Основен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 xml:space="preserve">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>ремонт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 xml:space="preserve">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>на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 xml:space="preserve">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>покрив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 xml:space="preserve"> и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>преустройство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 xml:space="preserve"> с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>промяна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 xml:space="preserve">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>на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 xml:space="preserve">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>предназначението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 xml:space="preserve">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>на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 xml:space="preserve">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>втори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 xml:space="preserve">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>етаж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 xml:space="preserve">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>на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 xml:space="preserve">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>съществуваща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 xml:space="preserve">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>сграда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 xml:space="preserve"> в </w:t>
      </w:r>
      <w:proofErr w:type="gramStart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>ЦНСТПЛУИ</w:t>
      </w:r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bg-BG"/>
        </w:rPr>
        <w:t>“</w:t>
      </w:r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 xml:space="preserve"> в</w:t>
      </w:r>
      <w:proofErr w:type="gramEnd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 xml:space="preserve"> с.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>Бата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AU" w:eastAsia="bg-BG"/>
        </w:rPr>
        <w:t>;</w:t>
      </w:r>
    </w:p>
    <w:p w:rsidR="00A71924" w:rsidRPr="00CB1E79" w:rsidRDefault="00A71924" w:rsidP="00A71924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B1E79">
        <w:rPr>
          <w:rFonts w:ascii="Times New Roman" w:eastAsia="Calibri" w:hAnsi="Times New Roman" w:cs="Times New Roman"/>
          <w:sz w:val="28"/>
          <w:szCs w:val="28"/>
        </w:rPr>
        <w:t xml:space="preserve">- кандидатстване със заявления за подпомагане по Стратегически план за развитие на земеделието и селските райони </w:t>
      </w:r>
      <w:r w:rsidRPr="00CB1E79">
        <w:rPr>
          <w:rFonts w:ascii="Times New Roman" w:eastAsia="Calibri" w:hAnsi="Times New Roman" w:cs="Times New Roman"/>
          <w:bCs/>
          <w:sz w:val="28"/>
          <w:szCs w:val="28"/>
        </w:rPr>
        <w:t>на Република България за периода 2023-2027 г. „Инвестиции в основни услуги и дребни по мащаби инфраструктура в селските райони” за обект „Основен ремонт на ул. „Княз Борис</w:t>
      </w:r>
      <w:r w:rsidRPr="00CB1E79">
        <w:rPr>
          <w:rFonts w:ascii="Times New Roman" w:eastAsia="Calibri" w:hAnsi="Times New Roman" w:cs="Times New Roman"/>
          <w:bCs/>
          <w:sz w:val="28"/>
          <w:szCs w:val="28"/>
          <w:lang w:val="en-AU"/>
        </w:rPr>
        <w:t xml:space="preserve"> I</w:t>
      </w:r>
      <w:r w:rsidRPr="00CB1E79">
        <w:rPr>
          <w:rFonts w:ascii="Times New Roman" w:eastAsia="Calibri" w:hAnsi="Times New Roman" w:cs="Times New Roman"/>
          <w:bCs/>
          <w:sz w:val="28"/>
          <w:szCs w:val="28"/>
        </w:rPr>
        <w:t>“ в гр. Поморие“;</w:t>
      </w:r>
    </w:p>
    <w:p w:rsidR="00A71924" w:rsidRPr="00CB1E79" w:rsidRDefault="00A71924" w:rsidP="00A71924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B1E79">
        <w:rPr>
          <w:rFonts w:ascii="Times New Roman" w:eastAsia="Calibri" w:hAnsi="Times New Roman" w:cs="Times New Roman"/>
          <w:sz w:val="28"/>
          <w:szCs w:val="28"/>
        </w:rPr>
        <w:t xml:space="preserve">- кандидатстване с проектно предложение „Подобряване на инфраструктурата на рибарско пристанище Поморие, с цел улесняване разтоварването и съхранението на нежелания улов“ по Процедура "Подобряване на инфраструктурата на рибарските пристанища, рибните борси, местата на разтоварване и </w:t>
      </w:r>
      <w:proofErr w:type="spellStart"/>
      <w:r w:rsidRPr="00CB1E79">
        <w:rPr>
          <w:rFonts w:ascii="Times New Roman" w:eastAsia="Calibri" w:hAnsi="Times New Roman" w:cs="Times New Roman"/>
          <w:sz w:val="28"/>
          <w:szCs w:val="28"/>
        </w:rPr>
        <w:t>лодкостоянките</w:t>
      </w:r>
      <w:proofErr w:type="spellEnd"/>
      <w:r w:rsidRPr="00CB1E79">
        <w:rPr>
          <w:rFonts w:ascii="Times New Roman" w:eastAsia="Calibri" w:hAnsi="Times New Roman" w:cs="Times New Roman"/>
          <w:sz w:val="28"/>
          <w:szCs w:val="28"/>
        </w:rPr>
        <w:t xml:space="preserve">, с цел да се улесни разтоварването и съхранението на нежелания улов" по Приоритет 1 Насърчаване на устойчивото рибарство, възстановяването и опазването на водните биологични ресурси, финансирана чрез „Програма за морско дело, рибарство и </w:t>
      </w:r>
      <w:proofErr w:type="spellStart"/>
      <w:r w:rsidRPr="00CB1E79">
        <w:rPr>
          <w:rFonts w:ascii="Times New Roman" w:eastAsia="Calibri" w:hAnsi="Times New Roman" w:cs="Times New Roman"/>
          <w:sz w:val="28"/>
          <w:szCs w:val="28"/>
        </w:rPr>
        <w:t>аквакултури</w:t>
      </w:r>
      <w:proofErr w:type="spellEnd"/>
      <w:r w:rsidRPr="00CB1E79">
        <w:rPr>
          <w:rFonts w:ascii="Times New Roman" w:eastAsia="Calibri" w:hAnsi="Times New Roman" w:cs="Times New Roman"/>
          <w:sz w:val="28"/>
          <w:szCs w:val="28"/>
        </w:rPr>
        <w:t xml:space="preserve"> 2021-2027;</w:t>
      </w:r>
    </w:p>
    <w:p w:rsidR="00A71924" w:rsidRPr="00CB1E79" w:rsidRDefault="00A71924" w:rsidP="00A71924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B1E79">
        <w:rPr>
          <w:rFonts w:ascii="Times New Roman" w:eastAsia="Calibri" w:hAnsi="Times New Roman" w:cs="Times New Roman"/>
          <w:sz w:val="28"/>
          <w:szCs w:val="28"/>
        </w:rPr>
        <w:t>- к</w:t>
      </w:r>
      <w:proofErr w:type="spellStart"/>
      <w:r w:rsidRPr="00CB1E79">
        <w:rPr>
          <w:rFonts w:ascii="Times New Roman" w:eastAsia="Times New Roman" w:hAnsi="Times New Roman" w:cs="Times New Roman"/>
          <w:iCs/>
          <w:sz w:val="28"/>
          <w:szCs w:val="28"/>
          <w:lang w:val="ru-RU" w:eastAsia="bg-BG"/>
        </w:rPr>
        <w:t>андидатстване</w:t>
      </w:r>
      <w:proofErr w:type="spellEnd"/>
      <w:r w:rsidRPr="00CB1E79">
        <w:rPr>
          <w:rFonts w:ascii="Times New Roman" w:eastAsia="Times New Roman" w:hAnsi="Times New Roman" w:cs="Times New Roman"/>
          <w:iCs/>
          <w:sz w:val="28"/>
          <w:szCs w:val="28"/>
          <w:lang w:val="ru-RU" w:eastAsia="bg-BG"/>
        </w:rPr>
        <w:t xml:space="preserve"> на Община </w:t>
      </w:r>
      <w:proofErr w:type="spellStart"/>
      <w:r w:rsidRPr="00CB1E79">
        <w:rPr>
          <w:rFonts w:ascii="Times New Roman" w:eastAsia="Times New Roman" w:hAnsi="Times New Roman" w:cs="Times New Roman"/>
          <w:iCs/>
          <w:sz w:val="28"/>
          <w:szCs w:val="28"/>
          <w:lang w:val="ru-RU" w:eastAsia="bg-BG"/>
        </w:rPr>
        <w:t>Поморие</w:t>
      </w:r>
      <w:proofErr w:type="spellEnd"/>
      <w:r w:rsidRPr="00CB1E79">
        <w:rPr>
          <w:rFonts w:ascii="Times New Roman" w:eastAsia="Times New Roman" w:hAnsi="Times New Roman" w:cs="Times New Roman"/>
          <w:iCs/>
          <w:sz w:val="28"/>
          <w:szCs w:val="28"/>
          <w:lang w:val="ru-RU" w:eastAsia="bg-BG"/>
        </w:rPr>
        <w:t xml:space="preserve"> с </w:t>
      </w:r>
      <w:proofErr w:type="spellStart"/>
      <w:r w:rsidRPr="00CB1E79">
        <w:rPr>
          <w:rFonts w:ascii="Times New Roman" w:eastAsia="Times New Roman" w:hAnsi="Times New Roman" w:cs="Times New Roman"/>
          <w:iCs/>
          <w:sz w:val="28"/>
          <w:szCs w:val="28"/>
          <w:lang w:val="ru-RU" w:eastAsia="bg-BG"/>
        </w:rPr>
        <w:t>проектно</w:t>
      </w:r>
      <w:proofErr w:type="spellEnd"/>
      <w:r w:rsidRPr="00CB1E79">
        <w:rPr>
          <w:rFonts w:ascii="Times New Roman" w:eastAsia="Times New Roman" w:hAnsi="Times New Roman" w:cs="Times New Roman"/>
          <w:iCs/>
          <w:sz w:val="28"/>
          <w:szCs w:val="28"/>
          <w:lang w:val="ru-RU" w:eastAsia="bg-BG"/>
        </w:rPr>
        <w:t xml:space="preserve"> предложение с наименование </w:t>
      </w:r>
      <w:r w:rsidRPr="00CB1E79">
        <w:rPr>
          <w:rFonts w:ascii="Times New Roman" w:eastAsia="Times New Roman" w:hAnsi="Times New Roman" w:cs="Times New Roman"/>
          <w:iCs/>
          <w:sz w:val="28"/>
          <w:szCs w:val="28"/>
          <w:lang w:eastAsia="bg-BG"/>
        </w:rPr>
        <w:t xml:space="preserve">„Иновативни здравно-социални услуги в община Поморие” </w:t>
      </w:r>
      <w:r w:rsidRPr="00CB1E79">
        <w:rPr>
          <w:rFonts w:ascii="Times New Roman" w:eastAsia="Times New Roman" w:hAnsi="Times New Roman" w:cs="Times New Roman"/>
          <w:iCs/>
          <w:sz w:val="28"/>
          <w:szCs w:val="28"/>
          <w:lang w:val="ru-RU" w:eastAsia="bg-BG"/>
        </w:rPr>
        <w:t xml:space="preserve">по </w:t>
      </w:r>
      <w:r w:rsidRPr="00CB1E79">
        <w:rPr>
          <w:rFonts w:ascii="Times New Roman" w:eastAsia="Times New Roman" w:hAnsi="Times New Roman" w:cs="Times New Roman"/>
          <w:iCs/>
          <w:sz w:val="28"/>
          <w:szCs w:val="28"/>
          <w:lang w:eastAsia="bg-BG"/>
        </w:rPr>
        <w:t>Програма „Развитие на човешките ресурси“ 2021-2027;</w:t>
      </w:r>
    </w:p>
    <w:p w:rsidR="00A71924" w:rsidRPr="00CB1E79" w:rsidRDefault="00A71924" w:rsidP="00A71924">
      <w:pPr>
        <w:spacing w:after="0" w:line="240" w:lineRule="auto"/>
        <w:ind w:left="-142" w:firstLine="85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B1E79">
        <w:rPr>
          <w:rFonts w:ascii="Times New Roman" w:eastAsia="Calibri" w:hAnsi="Times New Roman" w:cs="Times New Roman"/>
          <w:sz w:val="28"/>
          <w:szCs w:val="28"/>
        </w:rPr>
        <w:t xml:space="preserve">- кандидатстване на Община Поморие с проектно предложение „Рекреационен комплекс в ПИ 57491.664.14 и ПИ 57491.664.15, кв. Каменар, гр. Поморие, област Бургас“ по Инвестиционна програма „МИНЕРАЛНИ ВОДИ“ (ИПМВ) към Националния доверителен </w:t>
      </w:r>
      <w:proofErr w:type="spellStart"/>
      <w:r w:rsidRPr="00CB1E79">
        <w:rPr>
          <w:rFonts w:ascii="Times New Roman" w:eastAsia="Calibri" w:hAnsi="Times New Roman" w:cs="Times New Roman"/>
          <w:sz w:val="28"/>
          <w:szCs w:val="28"/>
        </w:rPr>
        <w:t>екофонд</w:t>
      </w:r>
      <w:proofErr w:type="spellEnd"/>
      <w:r w:rsidRPr="00CB1E79">
        <w:rPr>
          <w:rFonts w:ascii="Times New Roman" w:eastAsia="Calibri" w:hAnsi="Times New Roman" w:cs="Times New Roman"/>
          <w:sz w:val="28"/>
          <w:szCs w:val="28"/>
        </w:rPr>
        <w:t>;</w:t>
      </w:r>
    </w:p>
    <w:p w:rsidR="00A71924" w:rsidRPr="00CB1E79" w:rsidRDefault="00A71924" w:rsidP="00A71924">
      <w:pPr>
        <w:spacing w:after="0" w:line="240" w:lineRule="auto"/>
        <w:ind w:left="-142" w:firstLine="85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-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кандидатстване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с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проектно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предложение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„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Подобряване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на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инфраструктурата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на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лодкостоянка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в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гр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.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Ахелой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,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общ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.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Поморие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, с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цел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улесняване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разтоварването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и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съхранението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на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нежелания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улов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–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Етап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gramStart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II“</w:t>
      </w:r>
      <w:proofErr w:type="gramEnd"/>
      <w:r w:rsidRPr="00CB1E79">
        <w:rPr>
          <w:rFonts w:ascii="Times New Roman" w:eastAsia="Times New Roman" w:hAnsi="Times New Roman" w:cs="Times New Roman"/>
          <w:sz w:val="28"/>
          <w:szCs w:val="28"/>
          <w:lang w:eastAsia="bg-BG" w:bidi="bg-BG"/>
        </w:rPr>
        <w:t>;</w:t>
      </w:r>
    </w:p>
    <w:p w:rsidR="00A71924" w:rsidRPr="00CB1E79" w:rsidRDefault="00A71924" w:rsidP="00A71924">
      <w:pPr>
        <w:spacing w:after="0" w:line="240" w:lineRule="auto"/>
        <w:ind w:left="-142" w:firstLine="850"/>
        <w:jc w:val="both"/>
        <w:rPr>
          <w:rFonts w:ascii="Times New Roman" w:eastAsia="Times New Roman" w:hAnsi="Times New Roman" w:cs="Times New Roman"/>
          <w:sz w:val="28"/>
          <w:szCs w:val="28"/>
          <w:lang w:eastAsia="bg-BG" w:bidi="bg-BG"/>
        </w:rPr>
      </w:pPr>
      <w:r w:rsidRPr="00CB1E79">
        <w:rPr>
          <w:rFonts w:ascii="Times New Roman" w:eastAsia="Calibri" w:hAnsi="Times New Roman" w:cs="Times New Roman"/>
          <w:sz w:val="28"/>
          <w:szCs w:val="28"/>
        </w:rPr>
        <w:t>- кандидатстване със заявления за подпомагане по Стратегически план за развитие на земеделието и селските райони на Република България за периода 2023-2027 г. по Интервенция „</w:t>
      </w:r>
      <w:r w:rsidRPr="00CB1E79">
        <w:rPr>
          <w:rFonts w:ascii="Times New Roman" w:eastAsia="Calibri" w:hAnsi="Times New Roman" w:cs="Times New Roman"/>
          <w:bCs/>
          <w:sz w:val="28"/>
          <w:szCs w:val="28"/>
        </w:rPr>
        <w:t>II.Г.6 - Инвестиции в основни услуги и дребни по мащаби инфраструктура в селските райони”;</w:t>
      </w:r>
    </w:p>
    <w:p w:rsidR="00A71924" w:rsidRPr="00CB1E79" w:rsidRDefault="00A71924" w:rsidP="00A71924">
      <w:pPr>
        <w:spacing w:after="0" w:line="240" w:lineRule="auto"/>
        <w:ind w:left="-142" w:firstLine="850"/>
        <w:jc w:val="both"/>
        <w:rPr>
          <w:rFonts w:ascii="Times New Roman" w:eastAsia="Times New Roman" w:hAnsi="Times New Roman" w:cs="Times New Roman"/>
          <w:sz w:val="28"/>
          <w:szCs w:val="28"/>
          <w:lang w:eastAsia="bg-BG" w:bidi="bg-BG"/>
        </w:rPr>
      </w:pPr>
      <w:r w:rsidRPr="00CB1E79">
        <w:rPr>
          <w:rFonts w:ascii="Times New Roman" w:eastAsia="Calibri" w:hAnsi="Times New Roman" w:cs="Times New Roman"/>
          <w:sz w:val="28"/>
          <w:szCs w:val="28"/>
          <w:lang w:eastAsia="bg-BG"/>
        </w:rPr>
        <w:t>- кандидатстване на МИГ Поморие по интервенция „Изпълнение на операции, включително дейности за сътрудничество и тяхната подготовка, избрани в рамките на стратегията за местно развитие“ за изпълнение на нова Стратегия за ВОМР по Стратегическия план за развитие на земеделието и селските райони 2023-20</w:t>
      </w:r>
      <w:r w:rsidRPr="00CB1E79">
        <w:rPr>
          <w:rFonts w:ascii="Times New Roman" w:eastAsia="Calibri" w:hAnsi="Times New Roman" w:cs="Times New Roman"/>
          <w:sz w:val="28"/>
          <w:szCs w:val="28"/>
          <w:lang w:val="en-AU" w:eastAsia="bg-BG"/>
        </w:rPr>
        <w:t>2</w:t>
      </w:r>
      <w:r w:rsidRPr="00CB1E79">
        <w:rPr>
          <w:rFonts w:ascii="Times New Roman" w:eastAsia="Calibri" w:hAnsi="Times New Roman" w:cs="Times New Roman"/>
          <w:sz w:val="28"/>
          <w:szCs w:val="28"/>
          <w:lang w:eastAsia="bg-BG"/>
        </w:rPr>
        <w:t>7 г.</w:t>
      </w:r>
      <w:r w:rsidRPr="00CB1E79">
        <w:rPr>
          <w:rFonts w:ascii="Times New Roman" w:eastAsia="Times New Roman" w:hAnsi="Times New Roman" w:cs="Times New Roman"/>
          <w:sz w:val="28"/>
          <w:szCs w:val="28"/>
          <w:lang w:eastAsia="bg-BG" w:bidi="bg-BG"/>
        </w:rPr>
        <w:t>;</w:t>
      </w:r>
    </w:p>
    <w:p w:rsidR="00A71924" w:rsidRPr="00CB1E79" w:rsidRDefault="00A71924" w:rsidP="00A71924">
      <w:pPr>
        <w:spacing w:after="0" w:line="240" w:lineRule="auto"/>
        <w:ind w:left="-142" w:firstLine="850"/>
        <w:jc w:val="both"/>
        <w:rPr>
          <w:rFonts w:ascii="Times New Roman" w:eastAsia="Times New Roman" w:hAnsi="Times New Roman" w:cs="Times New Roman"/>
          <w:sz w:val="28"/>
          <w:szCs w:val="28"/>
          <w:lang w:eastAsia="bg-BG" w:bidi="bg-BG"/>
        </w:rPr>
      </w:pPr>
      <w:r w:rsidRPr="00CB1E79">
        <w:rPr>
          <w:rFonts w:ascii="Times New Roman" w:eastAsia="Times New Roman" w:hAnsi="Times New Roman" w:cs="Times New Roman"/>
          <w:sz w:val="28"/>
          <w:szCs w:val="28"/>
        </w:rPr>
        <w:t>- кандидатстване по процедура за подбор на проектни предложения “Инвестиции в създаването, подобряването или разширяването на всички видове малка по мащаби инфраструктура” към СВОМР на СНЦ „МИГ ПОМОРИЕ”, финансирана чрез Програмата за развитие на селските райони за периода 2014 – 2020 г. от Европейския земеделски фонд за развитие на селските райони - „Доставка и монтаж на автоматизирана подземна поливна система за изграждане и обновяване на площи за широко обществено ползване по ул. "Г. Кондолов" и на юг от ул. "Морска", гр. Поморие“;</w:t>
      </w:r>
    </w:p>
    <w:p w:rsidR="00A71924" w:rsidRPr="00CB1E79" w:rsidRDefault="00A71924" w:rsidP="00A71924">
      <w:pPr>
        <w:spacing w:after="0" w:line="240" w:lineRule="auto"/>
        <w:ind w:left="-142" w:firstLine="850"/>
        <w:jc w:val="both"/>
        <w:rPr>
          <w:rFonts w:ascii="Times New Roman" w:eastAsia="Times New Roman" w:hAnsi="Times New Roman" w:cs="Times New Roman"/>
          <w:sz w:val="28"/>
          <w:szCs w:val="28"/>
          <w:lang w:eastAsia="bg-BG" w:bidi="bg-BG"/>
        </w:rPr>
      </w:pPr>
    </w:p>
    <w:p w:rsidR="00A71924" w:rsidRPr="00CB1E79" w:rsidRDefault="00A71924" w:rsidP="00A71924">
      <w:pPr>
        <w:spacing w:after="0" w:line="240" w:lineRule="auto"/>
        <w:ind w:left="-142" w:firstLine="85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>Общински съвет – Поморие през отчетния период е приел решения от особена значимост за обществеността в общината:</w:t>
      </w:r>
    </w:p>
    <w:p w:rsidR="00F635E7" w:rsidRPr="00CB1E79" w:rsidRDefault="00F635E7" w:rsidP="00A71924">
      <w:pPr>
        <w:spacing w:after="0" w:line="240" w:lineRule="auto"/>
        <w:ind w:left="-142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71924" w:rsidRPr="00CB1E79" w:rsidRDefault="00A71924" w:rsidP="00A71924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B1E79">
        <w:rPr>
          <w:rFonts w:ascii="Times New Roman" w:eastAsia="Calibri" w:hAnsi="Times New Roman" w:cs="Times New Roman"/>
          <w:sz w:val="28"/>
          <w:szCs w:val="28"/>
        </w:rPr>
        <w:t>- с</w:t>
      </w:r>
      <w:r w:rsidRPr="00CB1E79">
        <w:rPr>
          <w:rFonts w:ascii="Times New Roman" w:eastAsia="Times New Roman" w:hAnsi="Times New Roman" w:cs="Times New Roman"/>
          <w:noProof/>
          <w:sz w:val="28"/>
          <w:szCs w:val="28"/>
          <w:lang w:eastAsia="bg-BG"/>
        </w:rPr>
        <w:t>ъгласие за отпускане на парична награда на Радостин Димитров и Мартин Вълчев за героичната им намеса при потушаването на пожара в общинския пазар;</w:t>
      </w:r>
    </w:p>
    <w:p w:rsidR="00A71924" w:rsidRPr="00CB1E79" w:rsidRDefault="00A71924" w:rsidP="00A71924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- приемане на Дългосрочна програма за насърчаване използването на енергия от възобновяеми източници и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>биогорива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на община Поморие за периода 2025-2034г.;</w:t>
      </w:r>
    </w:p>
    <w:p w:rsidR="00A71924" w:rsidRPr="00CB1E79" w:rsidRDefault="00A71924" w:rsidP="00A71924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- регистрация на минерални водоизточници –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>водовземни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съоръжения Б-72 и Б-11 на находище на минерална вода „Медово“, с. Медово, община Поморие;</w:t>
      </w:r>
    </w:p>
    <w:p w:rsidR="00A71924" w:rsidRPr="00CB1E79" w:rsidRDefault="00A71924" w:rsidP="00A71924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- приемане на ПУП-ПП (подробен устройствен план –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>парцеларен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план) за определяне трасе на техническата инфраструктура за обект: „Изграждане на битова канализация, канална помпена станция в поземлен имот, местност „Пречиствателната“ и канализационен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>тласкател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в землището на гр. Ахелой, община Поморие“, подобект „Битова канализация и канализационен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>тласкател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– </w:t>
      </w:r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I </w:t>
      </w: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>етап“;</w:t>
      </w:r>
    </w:p>
    <w:p w:rsidR="00A71924" w:rsidRPr="00CB1E79" w:rsidRDefault="00A71924" w:rsidP="00A71924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B1E79">
        <w:rPr>
          <w:rFonts w:ascii="Times New Roman" w:eastAsia="Calibri" w:hAnsi="Times New Roman" w:cs="Times New Roman"/>
          <w:sz w:val="28"/>
          <w:szCs w:val="28"/>
        </w:rPr>
        <w:t>- п</w:t>
      </w: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>редложение за организиране на конкурс за градски парк и озеленяване терена на парк „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>Лермонтов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>“, т.нар. парк „Капката“ и определяне обхват на конкурса;</w:t>
      </w:r>
    </w:p>
    <w:p w:rsidR="00A71924" w:rsidRPr="00CB1E79" w:rsidRDefault="00A71924" w:rsidP="00A71924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B1E79">
        <w:rPr>
          <w:rFonts w:ascii="Times New Roman" w:eastAsia="Calibri" w:hAnsi="Times New Roman" w:cs="Times New Roman"/>
          <w:sz w:val="28"/>
          <w:szCs w:val="28"/>
        </w:rPr>
        <w:t>- присъждане на звание „Почетен гражданин на Поморие” на г-н Любомир Димитров Нанев – посмъртно;</w:t>
      </w:r>
    </w:p>
    <w:p w:rsidR="00A71924" w:rsidRPr="00CB1E79" w:rsidRDefault="00A71924" w:rsidP="00A71924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B1E79">
        <w:rPr>
          <w:rFonts w:ascii="Times New Roman" w:eastAsia="Calibri" w:hAnsi="Times New Roman" w:cs="Times New Roman"/>
          <w:sz w:val="28"/>
          <w:szCs w:val="28"/>
        </w:rPr>
        <w:t>- предложение за присъждане на звание „Почетен гражданин на Поморие” на д-р Матей Попов;</w:t>
      </w:r>
    </w:p>
    <w:p w:rsidR="00A71924" w:rsidRPr="00CB1E79" w:rsidRDefault="00A71924" w:rsidP="00A71924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B1E79">
        <w:rPr>
          <w:rFonts w:ascii="Times New Roman" w:eastAsia="Calibri" w:hAnsi="Times New Roman" w:cs="Times New Roman"/>
          <w:sz w:val="28"/>
          <w:szCs w:val="28"/>
          <w:lang w:eastAsia="bg-BG"/>
        </w:rPr>
        <w:t>- по предложение от</w:t>
      </w: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д-р Донка Атанасова -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>Вранчева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– Общински съветник</w:t>
      </w:r>
      <w:r w:rsidRPr="00CB1E79">
        <w:rPr>
          <w:rFonts w:ascii="Times New Roman" w:eastAsia="Calibri" w:hAnsi="Times New Roman" w:cs="Times New Roman"/>
          <w:sz w:val="28"/>
          <w:szCs w:val="28"/>
          <w:lang w:eastAsia="bg-BG"/>
        </w:rPr>
        <w:t xml:space="preserve"> п</w:t>
      </w:r>
      <w:proofErr w:type="spellStart"/>
      <w:r w:rsidRPr="00CB1E79">
        <w:rPr>
          <w:rFonts w:ascii="Times New Roman" w:eastAsia="Calibri" w:hAnsi="Times New Roman" w:cs="Times New Roman"/>
          <w:sz w:val="28"/>
          <w:szCs w:val="28"/>
          <w:lang w:val="en-AU" w:eastAsia="bg-BG"/>
        </w:rPr>
        <w:t>рие</w:t>
      </w:r>
      <w:proofErr w:type="spellEnd"/>
      <w:r w:rsidRPr="00CB1E79">
        <w:rPr>
          <w:rFonts w:ascii="Times New Roman" w:eastAsia="Calibri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Общинска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програма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за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ежегодни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безплатни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специализирани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скринингови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медицински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прегледи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на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ученици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на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територията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на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Община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Поморие</w:t>
      </w:r>
      <w:proofErr w:type="spellEnd"/>
      <w:r w:rsidRPr="00CB1E79">
        <w:rPr>
          <w:rFonts w:ascii="Times New Roman" w:eastAsia="Calibri" w:hAnsi="Times New Roman" w:cs="Times New Roman"/>
          <w:sz w:val="28"/>
          <w:szCs w:val="28"/>
          <w:lang w:val="en-AU" w:eastAsia="bg-BG"/>
        </w:rPr>
        <w:t>;</w:t>
      </w:r>
    </w:p>
    <w:p w:rsidR="00A71924" w:rsidRPr="00CB1E79" w:rsidRDefault="00A71924" w:rsidP="00A71924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- одобри проект за обект: </w:t>
      </w:r>
      <w:r w:rsidRPr="00CB1E79">
        <w:rPr>
          <w:rFonts w:ascii="Times New Roman" w:eastAsia="Times New Roman" w:hAnsi="Times New Roman" w:cs="Times New Roman"/>
          <w:sz w:val="28"/>
          <w:szCs w:val="28"/>
        </w:rPr>
        <w:t>„</w:t>
      </w:r>
      <w:proofErr w:type="spellStart"/>
      <w:r w:rsidRPr="00CB1E79">
        <w:rPr>
          <w:rFonts w:ascii="Times New Roman" w:eastAsia="Times New Roman" w:hAnsi="Times New Roman" w:cs="Times New Roman"/>
          <w:sz w:val="28"/>
          <w:szCs w:val="28"/>
        </w:rPr>
        <w:t>Посочност</w:t>
      </w:r>
      <w:proofErr w:type="spellEnd"/>
      <w:r w:rsidRPr="00CB1E79">
        <w:rPr>
          <w:rFonts w:ascii="Times New Roman" w:eastAsia="Times New Roman" w:hAnsi="Times New Roman" w:cs="Times New Roman"/>
          <w:sz w:val="28"/>
          <w:szCs w:val="28"/>
        </w:rPr>
        <w:t xml:space="preserve"> на улиците, начин на паркиране и организация на движението в кв. „Св. Георги“ в гр. Поморие</w:t>
      </w: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>“, част: маркировка–паркиране“, с цел да се оптимизира паркирането на МПС по улиците на кв. „Св. Георги“ в гр. Поморие.</w:t>
      </w:r>
    </w:p>
    <w:p w:rsidR="00A71924" w:rsidRPr="00CB1E79" w:rsidRDefault="00A71924" w:rsidP="00A71924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A71924" w:rsidRPr="00CB1E79" w:rsidRDefault="00A71924" w:rsidP="00A71924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A71924" w:rsidRPr="00CB1E79" w:rsidRDefault="00A71924" w:rsidP="00A71924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bg-BG"/>
        </w:rPr>
      </w:pP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>През отчетния период - 01.01.2025г – 30.06.2025г. на всички актове на Общинския съвет е осъществяван контрол за законосъобразност от Областен управител на област Бургас.</w:t>
      </w:r>
    </w:p>
    <w:p w:rsidR="00A71924" w:rsidRPr="00CB1E79" w:rsidRDefault="00A71924" w:rsidP="00A71924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</w:p>
    <w:p w:rsidR="00A71924" w:rsidRPr="00CB1E79" w:rsidRDefault="00A71924" w:rsidP="00A71924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>Върнати за ново обсъждане или оспорени чрез Административен съд – Бургас решения, за посочения период са:</w:t>
      </w:r>
    </w:p>
    <w:p w:rsidR="00A71924" w:rsidRPr="00CB1E79" w:rsidRDefault="00A71924" w:rsidP="00A71924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A71924" w:rsidRPr="00CB1E79" w:rsidRDefault="00A71924" w:rsidP="00A7192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 w:bidi="bg-BG"/>
        </w:rPr>
      </w:pP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lastRenderedPageBreak/>
        <w:t xml:space="preserve">Решение </w:t>
      </w:r>
      <w:r w:rsidRPr="00CB1E79">
        <w:rPr>
          <w:rFonts w:ascii="Times New Roman" w:eastAsia="Times New Roman" w:hAnsi="Times New Roman" w:cs="Times New Roman"/>
          <w:sz w:val="28"/>
          <w:szCs w:val="28"/>
          <w:lang w:eastAsia="bg-BG" w:bidi="bg-BG"/>
        </w:rPr>
        <w:t>№ 447/06.03.2025г., оспорено със Заповед № РД-09-10/24.03.2025г. от Областен управител, образувано административно дело № 526/2025г. по описа на Административен съд – Бургас. Делото е прекратено с влязло в сила Определение № 5015/03.06.2025г. на Административен съд – Бургас.</w:t>
      </w:r>
    </w:p>
    <w:p w:rsidR="00A71924" w:rsidRPr="00CB1E79" w:rsidRDefault="00A71924" w:rsidP="00A71924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A71924" w:rsidRPr="00CB1E79" w:rsidRDefault="00A71924" w:rsidP="00A71924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A71924" w:rsidRPr="00CB1E79" w:rsidRDefault="00A71924" w:rsidP="00A71924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A71924" w:rsidRPr="00CB1E79" w:rsidRDefault="00A71924" w:rsidP="00A71924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A71924" w:rsidRPr="00CB1E79" w:rsidRDefault="00A71924" w:rsidP="00A71924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A71924" w:rsidRPr="00CB1E79" w:rsidRDefault="00A71924" w:rsidP="00A71924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A71924" w:rsidRPr="00CB1E79" w:rsidRDefault="00A71924" w:rsidP="00A71924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A71924" w:rsidRPr="00CB1E79" w:rsidRDefault="00A71924" w:rsidP="00A71924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B1E79">
        <w:rPr>
          <w:rFonts w:ascii="Times New Roman" w:eastAsia="Times New Roman" w:hAnsi="Times New Roman" w:cs="Times New Roman"/>
          <w:sz w:val="28"/>
          <w:szCs w:val="28"/>
          <w:lang w:eastAsia="bg-BG"/>
        </w:rPr>
        <w:tab/>
      </w:r>
    </w:p>
    <w:p w:rsidR="00A71924" w:rsidRPr="00CB1E79" w:rsidRDefault="00A71924" w:rsidP="00A71924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CB1E7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АДАМ АДАМОВ</w:t>
      </w:r>
      <w:r w:rsidRPr="00CB1E7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</w:p>
    <w:p w:rsidR="00A71924" w:rsidRPr="00CB1E79" w:rsidRDefault="00A71924" w:rsidP="00A71924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CB1E7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CB1E7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CB1E7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CB1E7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</w:p>
    <w:p w:rsidR="00A71924" w:rsidRPr="00CB1E79" w:rsidRDefault="00A71924" w:rsidP="00A71924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bg-BG"/>
        </w:rPr>
      </w:pPr>
      <w:r w:rsidRPr="00CB1E79">
        <w:rPr>
          <w:rFonts w:ascii="Times New Roman" w:eastAsia="Times New Roman" w:hAnsi="Times New Roman" w:cs="Times New Roman"/>
          <w:i/>
          <w:sz w:val="28"/>
          <w:szCs w:val="28"/>
          <w:lang w:eastAsia="bg-BG"/>
        </w:rPr>
        <w:t>Председател на Общински съвет – Поморие</w:t>
      </w:r>
    </w:p>
    <w:p w:rsidR="00A71924" w:rsidRPr="00CB1E79" w:rsidRDefault="00A71924" w:rsidP="00A71924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bg-BG"/>
        </w:rPr>
      </w:pPr>
    </w:p>
    <w:p w:rsidR="00A71924" w:rsidRPr="00CB1E79" w:rsidRDefault="00A71924" w:rsidP="00A71924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bg-BG"/>
        </w:rPr>
      </w:pPr>
    </w:p>
    <w:bookmarkEnd w:id="0"/>
    <w:p w:rsidR="001411C8" w:rsidRPr="00CB1E79" w:rsidRDefault="001411C8"/>
    <w:sectPr w:rsidR="001411C8" w:rsidRPr="00CB1E79" w:rsidSect="00DF58CD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EBC"/>
    <w:rsid w:val="001411C8"/>
    <w:rsid w:val="001C152D"/>
    <w:rsid w:val="00784556"/>
    <w:rsid w:val="00A71924"/>
    <w:rsid w:val="00CB1E79"/>
    <w:rsid w:val="00D21312"/>
    <w:rsid w:val="00E76EBC"/>
    <w:rsid w:val="00F11693"/>
    <w:rsid w:val="00F63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B51C2B-8DED-4672-85E8-F77CB7910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1399</Words>
  <Characters>7978</Characters>
  <Application>Microsoft Office Word</Application>
  <DocSecurity>0</DocSecurity>
  <Lines>66</Lines>
  <Paragraphs>18</Paragraphs>
  <ScaleCrop>false</ScaleCrop>
  <Company/>
  <LinksUpToDate>false</LinksUpToDate>
  <CharactersWithSpaces>9359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Миглена Драгнева</dc:creator>
  <cp:keywords/>
  <dc:description/>
  <cp:lastModifiedBy>Миглена Драгнева</cp:lastModifiedBy>
  <cp:revision>6</cp:revision>
  <dcterms:created xsi:type="dcterms:W3CDTF">2025-06-30T07:04:00Z</dcterms:created>
  <dcterms:modified xsi:type="dcterms:W3CDTF">2025-06-30T08:28:00Z</dcterms:modified>
</cp:coreProperties>
</file>