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0F8" w:rsidRDefault="008110F8" w:rsidP="008110F8"/>
    <w:p w:rsidR="008110F8" w:rsidRDefault="008110F8" w:rsidP="008110F8">
      <w:pPr>
        <w:jc w:val="center"/>
        <w:rPr>
          <w:b/>
          <w:sz w:val="44"/>
          <w:szCs w:val="44"/>
        </w:rPr>
      </w:pPr>
      <w:r>
        <w:rPr>
          <w:noProof/>
          <w:lang w:val="bg-BG"/>
        </w:rPr>
        <w:drawing>
          <wp:anchor distT="0" distB="0" distL="114300" distR="114300" simplePos="0" relativeHeight="251659264" behindDoc="0" locked="0" layoutInCell="1" allowOverlap="1" wp14:anchorId="6F930CBE" wp14:editId="775CC3D7">
            <wp:simplePos x="0" y="0"/>
            <wp:positionH relativeFrom="column">
              <wp:posOffset>0</wp:posOffset>
            </wp:positionH>
            <wp:positionV relativeFrom="paragraph">
              <wp:posOffset>313690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4"/>
          <w:szCs w:val="44"/>
          <w:lang w:val="bg-BG"/>
        </w:rPr>
        <w:t>О</w:t>
      </w:r>
      <w:r>
        <w:rPr>
          <w:b/>
          <w:sz w:val="44"/>
          <w:szCs w:val="44"/>
        </w:rPr>
        <w:t>БЩИНСКИ СЪВЕТ ПОМОРИЕ</w:t>
      </w:r>
    </w:p>
    <w:p w:rsidR="008110F8" w:rsidRDefault="008110F8" w:rsidP="008110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8200 </w:t>
      </w:r>
      <w:proofErr w:type="spellStart"/>
      <w:r>
        <w:rPr>
          <w:b/>
          <w:sz w:val="28"/>
          <w:szCs w:val="28"/>
        </w:rPr>
        <w:t>Поморие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ул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Солна</w:t>
      </w:r>
      <w:proofErr w:type="spellEnd"/>
      <w:r>
        <w:rPr>
          <w:b/>
          <w:sz w:val="28"/>
          <w:szCs w:val="28"/>
        </w:rPr>
        <w:t xml:space="preserve"> №5</w:t>
      </w:r>
    </w:p>
    <w:p w:rsidR="008110F8" w:rsidRDefault="008110F8" w:rsidP="008110F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тел</w:t>
      </w:r>
      <w:proofErr w:type="spellEnd"/>
      <w:r>
        <w:rPr>
          <w:b/>
          <w:sz w:val="28"/>
          <w:szCs w:val="28"/>
        </w:rPr>
        <w:t>./</w:t>
      </w:r>
      <w:proofErr w:type="spellStart"/>
      <w:r>
        <w:rPr>
          <w:b/>
          <w:sz w:val="28"/>
          <w:szCs w:val="28"/>
        </w:rPr>
        <w:t>факс</w:t>
      </w:r>
      <w:proofErr w:type="spellEnd"/>
      <w:r>
        <w:rPr>
          <w:b/>
          <w:sz w:val="28"/>
          <w:szCs w:val="28"/>
        </w:rPr>
        <w:t>: 0596/22565</w:t>
      </w:r>
    </w:p>
    <w:p w:rsidR="008110F8" w:rsidRDefault="008110F8" w:rsidP="008110F8">
      <w:pPr>
        <w:jc w:val="center"/>
        <w:rPr>
          <w:rStyle w:val="a3"/>
        </w:rPr>
      </w:pPr>
      <w:r>
        <w:rPr>
          <w:b/>
          <w:sz w:val="28"/>
          <w:szCs w:val="28"/>
        </w:rPr>
        <w:t xml:space="preserve">е-mail: </w:t>
      </w:r>
      <w:hyperlink r:id="rId5" w:history="1">
        <w:r>
          <w:rPr>
            <w:rStyle w:val="a3"/>
            <w:b/>
            <w:sz w:val="28"/>
            <w:szCs w:val="28"/>
          </w:rPr>
          <w:t>predsedatel@ospomorie.bg</w:t>
        </w:r>
      </w:hyperlink>
      <w:r>
        <w:rPr>
          <w:b/>
          <w:sz w:val="28"/>
          <w:szCs w:val="28"/>
        </w:rPr>
        <w:t xml:space="preserve">; </w:t>
      </w:r>
      <w:hyperlink r:id="rId6" w:history="1">
        <w:r>
          <w:rPr>
            <w:rStyle w:val="a3"/>
            <w:b/>
            <w:sz w:val="28"/>
            <w:szCs w:val="28"/>
          </w:rPr>
          <w:t>www.ospomorie.bg</w:t>
        </w:r>
      </w:hyperlink>
    </w:p>
    <w:p w:rsidR="008110F8" w:rsidRDefault="008110F8" w:rsidP="008110F8">
      <w:pPr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fldChar w:fldCharType="begin"/>
      </w:r>
      <w:r>
        <w:rPr>
          <w:rStyle w:val="a3"/>
          <w:sz w:val="28"/>
          <w:szCs w:val="28"/>
        </w:rPr>
        <w:instrText xml:space="preserve"> HYPERLINK "http://www.ospomorie.bg" </w:instrText>
      </w:r>
      <w:r>
        <w:rPr>
          <w:rStyle w:val="a3"/>
          <w:sz w:val="28"/>
          <w:szCs w:val="28"/>
        </w:rPr>
        <w:fldChar w:fldCharType="separate"/>
      </w:r>
    </w:p>
    <w:p w:rsidR="008110F8" w:rsidRDefault="00381FD3" w:rsidP="008110F8">
      <w:pPr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pict>
          <v:rect id="_x0000_i1025" style="width:472.5pt;height:1.5pt" o:hralign="center" o:hrstd="t" o:hrnoshade="t" o:hr="t" fillcolor="#29166f" stroked="f"/>
        </w:pict>
      </w:r>
    </w:p>
    <w:p w:rsidR="008110F8" w:rsidRDefault="008110F8" w:rsidP="008110F8">
      <w:r>
        <w:rPr>
          <w:rStyle w:val="a3"/>
          <w:sz w:val="28"/>
          <w:szCs w:val="28"/>
        </w:rPr>
        <w:fldChar w:fldCharType="end"/>
      </w:r>
    </w:p>
    <w:p w:rsidR="008110F8" w:rsidRDefault="008110F8" w:rsidP="008110F8"/>
    <w:p w:rsidR="008110F8" w:rsidRDefault="008110F8" w:rsidP="008110F8"/>
    <w:p w:rsidR="008110F8" w:rsidRDefault="008110F8" w:rsidP="008110F8"/>
    <w:p w:rsidR="008110F8" w:rsidRPr="00D0659E" w:rsidRDefault="008110F8" w:rsidP="008110F8">
      <w:pPr>
        <w:jc w:val="center"/>
        <w:rPr>
          <w:b/>
          <w:sz w:val="36"/>
          <w:szCs w:val="36"/>
          <w:lang w:val="bg-BG"/>
        </w:rPr>
      </w:pPr>
      <w:r w:rsidRPr="00D0659E">
        <w:rPr>
          <w:b/>
          <w:sz w:val="36"/>
          <w:szCs w:val="36"/>
          <w:lang w:val="bg-BG"/>
        </w:rPr>
        <w:t>ЕТИЧНА КОМИСИЯ</w:t>
      </w:r>
    </w:p>
    <w:p w:rsidR="008110F8" w:rsidRPr="00D0659E" w:rsidRDefault="008110F8" w:rsidP="008110F8">
      <w:pPr>
        <w:jc w:val="center"/>
        <w:rPr>
          <w:b/>
          <w:sz w:val="36"/>
          <w:szCs w:val="36"/>
          <w:lang w:val="bg-BG"/>
        </w:rPr>
      </w:pPr>
      <w:r w:rsidRPr="00D0659E">
        <w:rPr>
          <w:b/>
          <w:sz w:val="36"/>
          <w:szCs w:val="36"/>
          <w:lang w:val="bg-BG"/>
        </w:rPr>
        <w:t>ПРОТОКОЛ № 1/</w:t>
      </w:r>
      <w:r w:rsidR="00AB696D" w:rsidRPr="00D0659E">
        <w:rPr>
          <w:b/>
          <w:sz w:val="36"/>
          <w:szCs w:val="36"/>
          <w:lang w:val="bg-BG"/>
        </w:rPr>
        <w:t>03.09.2025г.</w:t>
      </w:r>
    </w:p>
    <w:p w:rsidR="008110F8" w:rsidRPr="00D0659E" w:rsidRDefault="008110F8" w:rsidP="008110F8">
      <w:pPr>
        <w:jc w:val="center"/>
        <w:rPr>
          <w:b/>
          <w:sz w:val="36"/>
          <w:szCs w:val="36"/>
          <w:lang w:val="bg-BG"/>
        </w:rPr>
      </w:pPr>
    </w:p>
    <w:p w:rsidR="008110F8" w:rsidRPr="00D0659E" w:rsidRDefault="008110F8" w:rsidP="008110F8">
      <w:pPr>
        <w:ind w:firstLine="708"/>
        <w:jc w:val="both"/>
        <w:rPr>
          <w:sz w:val="28"/>
          <w:szCs w:val="28"/>
          <w:lang w:val="bg-BG"/>
        </w:rPr>
      </w:pPr>
      <w:r w:rsidRPr="00D0659E">
        <w:rPr>
          <w:sz w:val="28"/>
          <w:szCs w:val="28"/>
          <w:lang w:val="bg-BG"/>
        </w:rPr>
        <w:t>Днес 03.09.2025г. от 16,00 часа в зала №2 на община Поморие се проведе първото заседание на постоянната Етична комисия.</w:t>
      </w:r>
    </w:p>
    <w:p w:rsidR="008110F8" w:rsidRPr="00D0659E" w:rsidRDefault="008110F8" w:rsidP="008110F8">
      <w:pPr>
        <w:ind w:firstLine="708"/>
        <w:rPr>
          <w:sz w:val="28"/>
          <w:szCs w:val="28"/>
          <w:lang w:val="bg-BG"/>
        </w:rPr>
      </w:pPr>
    </w:p>
    <w:p w:rsidR="007D344D" w:rsidRPr="00D0659E" w:rsidRDefault="008110F8" w:rsidP="008110F8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val="bg-BG"/>
        </w:rPr>
      </w:pPr>
      <w:r w:rsidRPr="00D0659E">
        <w:rPr>
          <w:sz w:val="28"/>
          <w:szCs w:val="28"/>
          <w:lang w:val="bg-BG"/>
        </w:rPr>
        <w:t xml:space="preserve">На заседанието присъстваха Донка Атанасова – </w:t>
      </w:r>
      <w:proofErr w:type="spellStart"/>
      <w:r w:rsidRPr="00D0659E">
        <w:rPr>
          <w:sz w:val="28"/>
          <w:szCs w:val="28"/>
          <w:lang w:val="bg-BG"/>
        </w:rPr>
        <w:t>Вранчева</w:t>
      </w:r>
      <w:proofErr w:type="spellEnd"/>
      <w:r w:rsidRPr="00D0659E">
        <w:rPr>
          <w:sz w:val="28"/>
          <w:szCs w:val="28"/>
          <w:lang w:val="bg-BG"/>
        </w:rPr>
        <w:t xml:space="preserve">- Председател на Етичната комисия, Божидар </w:t>
      </w:r>
      <w:proofErr w:type="spellStart"/>
      <w:r w:rsidRPr="00D0659E">
        <w:rPr>
          <w:sz w:val="28"/>
          <w:szCs w:val="28"/>
          <w:lang w:val="bg-BG"/>
        </w:rPr>
        <w:t>Я</w:t>
      </w:r>
      <w:r w:rsidR="0008644A" w:rsidRPr="00D0659E">
        <w:rPr>
          <w:sz w:val="28"/>
          <w:szCs w:val="28"/>
          <w:lang w:val="bg-BG"/>
        </w:rPr>
        <w:t>нушев</w:t>
      </w:r>
      <w:proofErr w:type="spellEnd"/>
      <w:r w:rsidR="0008644A" w:rsidRPr="00D0659E">
        <w:rPr>
          <w:sz w:val="28"/>
          <w:szCs w:val="28"/>
          <w:lang w:val="bg-BG"/>
        </w:rPr>
        <w:t xml:space="preserve"> и</w:t>
      </w:r>
      <w:r w:rsidRPr="00D0659E">
        <w:rPr>
          <w:sz w:val="28"/>
          <w:szCs w:val="28"/>
          <w:lang w:val="bg-BG"/>
        </w:rPr>
        <w:t xml:space="preserve"> Г</w:t>
      </w:r>
      <w:r w:rsidR="006A104B" w:rsidRPr="00D0659E">
        <w:rPr>
          <w:sz w:val="28"/>
          <w:szCs w:val="28"/>
          <w:lang w:val="bg-BG"/>
        </w:rPr>
        <w:t xml:space="preserve">еорги </w:t>
      </w:r>
      <w:proofErr w:type="spellStart"/>
      <w:r w:rsidR="006A104B" w:rsidRPr="00D0659E">
        <w:rPr>
          <w:sz w:val="28"/>
          <w:szCs w:val="28"/>
          <w:lang w:val="bg-BG"/>
        </w:rPr>
        <w:t>Вражев</w:t>
      </w:r>
      <w:proofErr w:type="spellEnd"/>
      <w:r w:rsidR="006A104B" w:rsidRPr="00D0659E">
        <w:rPr>
          <w:sz w:val="28"/>
          <w:szCs w:val="28"/>
          <w:lang w:val="bg-BG"/>
        </w:rPr>
        <w:t>.</w:t>
      </w:r>
    </w:p>
    <w:p w:rsidR="007D344D" w:rsidRPr="00D0659E" w:rsidRDefault="007D344D" w:rsidP="007D344D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val="bg-BG"/>
        </w:rPr>
      </w:pPr>
      <w:r w:rsidRPr="00D0659E">
        <w:rPr>
          <w:sz w:val="28"/>
          <w:szCs w:val="28"/>
          <w:lang w:val="bg-BG"/>
        </w:rPr>
        <w:t xml:space="preserve">По уважителни причини не присъстваха Найден </w:t>
      </w:r>
      <w:proofErr w:type="spellStart"/>
      <w:r w:rsidRPr="00D0659E">
        <w:rPr>
          <w:sz w:val="28"/>
          <w:szCs w:val="28"/>
          <w:lang w:val="bg-BG"/>
        </w:rPr>
        <w:t>Пулакев</w:t>
      </w:r>
      <w:proofErr w:type="spellEnd"/>
      <w:r w:rsidRPr="00D0659E">
        <w:rPr>
          <w:sz w:val="28"/>
          <w:szCs w:val="28"/>
          <w:lang w:val="bg-BG"/>
        </w:rPr>
        <w:t xml:space="preserve"> и Сезгин Кадил.</w:t>
      </w:r>
    </w:p>
    <w:p w:rsidR="007D344D" w:rsidRPr="00D0659E" w:rsidRDefault="007D344D" w:rsidP="008110F8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val="bg-BG"/>
        </w:rPr>
      </w:pPr>
    </w:p>
    <w:p w:rsidR="008110F8" w:rsidRPr="00D0659E" w:rsidRDefault="008110F8" w:rsidP="008110F8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val="bg-BG"/>
        </w:rPr>
      </w:pPr>
      <w:r w:rsidRPr="00D0659E">
        <w:rPr>
          <w:sz w:val="28"/>
          <w:szCs w:val="28"/>
          <w:lang w:val="bg-BG"/>
        </w:rPr>
        <w:t xml:space="preserve"> Заседанието се води от Председателя на Етичната комисия</w:t>
      </w:r>
      <w:r w:rsidR="001C2DA5">
        <w:rPr>
          <w:sz w:val="28"/>
          <w:szCs w:val="28"/>
          <w:lang w:val="bg-BG"/>
        </w:rPr>
        <w:t xml:space="preserve"> </w:t>
      </w:r>
      <w:r w:rsidRPr="00D0659E">
        <w:rPr>
          <w:sz w:val="28"/>
          <w:szCs w:val="28"/>
          <w:lang w:val="bg-BG"/>
        </w:rPr>
        <w:t xml:space="preserve">- д-р Донка Атанасова – </w:t>
      </w:r>
      <w:proofErr w:type="spellStart"/>
      <w:r w:rsidRPr="00D0659E">
        <w:rPr>
          <w:sz w:val="28"/>
          <w:szCs w:val="28"/>
          <w:lang w:val="bg-BG"/>
        </w:rPr>
        <w:t>Вранчева</w:t>
      </w:r>
      <w:proofErr w:type="spellEnd"/>
      <w:r w:rsidRPr="00D0659E">
        <w:rPr>
          <w:sz w:val="28"/>
          <w:szCs w:val="28"/>
          <w:lang w:val="bg-BG"/>
        </w:rPr>
        <w:t>.</w:t>
      </w:r>
    </w:p>
    <w:p w:rsidR="008110F8" w:rsidRPr="00D0659E" w:rsidRDefault="008110F8" w:rsidP="008110F8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val="bg-BG"/>
        </w:rPr>
      </w:pPr>
      <w:r w:rsidRPr="00D0659E">
        <w:rPr>
          <w:sz w:val="28"/>
          <w:szCs w:val="28"/>
          <w:lang w:val="bg-BG"/>
        </w:rPr>
        <w:t xml:space="preserve">Заседанието премина при следния </w:t>
      </w:r>
    </w:p>
    <w:p w:rsidR="008110F8" w:rsidRPr="00D0659E" w:rsidRDefault="008110F8" w:rsidP="008110F8">
      <w:pPr>
        <w:shd w:val="clear" w:color="auto" w:fill="FFFFFF"/>
        <w:spacing w:line="276" w:lineRule="auto"/>
        <w:ind w:firstLine="708"/>
        <w:jc w:val="center"/>
        <w:rPr>
          <w:b/>
          <w:sz w:val="28"/>
          <w:szCs w:val="28"/>
          <w:lang w:val="bg-BG"/>
        </w:rPr>
      </w:pPr>
      <w:r w:rsidRPr="00D0659E">
        <w:rPr>
          <w:b/>
          <w:sz w:val="28"/>
          <w:szCs w:val="28"/>
          <w:lang w:val="bg-BG"/>
        </w:rPr>
        <w:t>ДНЕВЕН РЕД:</w:t>
      </w:r>
    </w:p>
    <w:p w:rsidR="008110F8" w:rsidRPr="00515AB2" w:rsidRDefault="008110F8" w:rsidP="008110F8">
      <w:pPr>
        <w:ind w:firstLine="708"/>
        <w:jc w:val="center"/>
        <w:rPr>
          <w:b/>
          <w:sz w:val="28"/>
          <w:szCs w:val="28"/>
          <w:lang w:val="bg-BG"/>
        </w:rPr>
      </w:pPr>
    </w:p>
    <w:p w:rsidR="00E33FE9" w:rsidRDefault="008110F8" w:rsidP="008110F8">
      <w:pPr>
        <w:ind w:firstLine="708"/>
        <w:rPr>
          <w:sz w:val="28"/>
          <w:szCs w:val="28"/>
          <w:lang w:val="bg-BG"/>
        </w:rPr>
      </w:pPr>
      <w:r w:rsidRPr="001552FE">
        <w:rPr>
          <w:b/>
          <w:sz w:val="28"/>
          <w:szCs w:val="28"/>
          <w:u w:val="single"/>
          <w:lang w:val="bg-BG"/>
        </w:rPr>
        <w:t>1.</w:t>
      </w:r>
      <w:r w:rsidRPr="001552FE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 xml:space="preserve"> Разглеждане и обсъждане на П</w:t>
      </w:r>
      <w:r w:rsidRPr="008A24D6">
        <w:rPr>
          <w:sz w:val="28"/>
          <w:szCs w:val="28"/>
          <w:lang w:val="bg-BG"/>
        </w:rPr>
        <w:t xml:space="preserve">роект за Етичен кодекс на общинските </w:t>
      </w:r>
    </w:p>
    <w:p w:rsidR="008110F8" w:rsidRDefault="008110F8" w:rsidP="008110F8">
      <w:pPr>
        <w:ind w:firstLine="708"/>
        <w:rPr>
          <w:sz w:val="28"/>
          <w:szCs w:val="28"/>
          <w:lang w:val="bg-BG"/>
        </w:rPr>
      </w:pPr>
      <w:r w:rsidRPr="008A24D6">
        <w:rPr>
          <w:sz w:val="28"/>
          <w:szCs w:val="28"/>
          <w:lang w:val="bg-BG"/>
        </w:rPr>
        <w:t>съветници.</w:t>
      </w:r>
    </w:p>
    <w:p w:rsidR="00E33FE9" w:rsidRDefault="00E33FE9" w:rsidP="008110F8">
      <w:pPr>
        <w:ind w:firstLine="708"/>
        <w:rPr>
          <w:sz w:val="28"/>
          <w:szCs w:val="28"/>
          <w:lang w:val="bg-BG"/>
        </w:rPr>
      </w:pPr>
    </w:p>
    <w:p w:rsidR="00E33FE9" w:rsidRDefault="008D3D6D" w:rsidP="008D3D6D">
      <w:pPr>
        <w:ind w:firstLine="708"/>
        <w:jc w:val="center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РЕШЕНИЕ:</w:t>
      </w:r>
    </w:p>
    <w:p w:rsidR="008110F8" w:rsidRPr="0068502F" w:rsidRDefault="004C2F08" w:rsidP="006B3BC7">
      <w:pPr>
        <w:ind w:left="708" w:firstLine="708"/>
        <w:rPr>
          <w:sz w:val="28"/>
          <w:szCs w:val="28"/>
          <w:lang w:val="bg-BG"/>
        </w:rPr>
      </w:pPr>
      <w:r w:rsidRPr="0068502F">
        <w:rPr>
          <w:sz w:val="28"/>
          <w:szCs w:val="28"/>
          <w:lang w:val="bg-BG"/>
        </w:rPr>
        <w:t xml:space="preserve">Комисията постави за разглеждане </w:t>
      </w:r>
      <w:r w:rsidR="007D5B34" w:rsidRPr="0068502F">
        <w:rPr>
          <w:sz w:val="28"/>
          <w:szCs w:val="28"/>
          <w:lang w:val="bg-BG"/>
        </w:rPr>
        <w:t>р</w:t>
      </w:r>
      <w:r w:rsidR="006B3BC7" w:rsidRPr="0068502F">
        <w:rPr>
          <w:sz w:val="28"/>
          <w:szCs w:val="28"/>
          <w:lang w:val="bg-BG"/>
        </w:rPr>
        <w:t>аботен Проект за Етичен кодекс.</w:t>
      </w:r>
    </w:p>
    <w:p w:rsidR="006B3BC7" w:rsidRPr="0068502F" w:rsidRDefault="006B3BC7" w:rsidP="006B3BC7">
      <w:pPr>
        <w:ind w:left="708" w:firstLine="708"/>
        <w:rPr>
          <w:sz w:val="28"/>
          <w:szCs w:val="28"/>
          <w:lang w:val="bg-BG"/>
        </w:rPr>
      </w:pPr>
    </w:p>
    <w:p w:rsidR="007A3F6F" w:rsidRPr="0068502F" w:rsidRDefault="006B3BC7" w:rsidP="006B3BC7">
      <w:pPr>
        <w:ind w:left="708" w:firstLine="708"/>
        <w:rPr>
          <w:sz w:val="28"/>
          <w:szCs w:val="28"/>
          <w:lang w:val="bg-BG"/>
        </w:rPr>
      </w:pPr>
      <w:r w:rsidRPr="0068502F">
        <w:rPr>
          <w:sz w:val="28"/>
          <w:szCs w:val="28"/>
          <w:lang w:val="bg-BG"/>
        </w:rPr>
        <w:t>Бяха направени следните предложения за изменение и допълнение на предложения Проект за Етичен кодекс</w:t>
      </w:r>
      <w:r w:rsidR="007A3F6F" w:rsidRPr="0068502F">
        <w:rPr>
          <w:sz w:val="28"/>
          <w:szCs w:val="28"/>
          <w:lang w:val="bg-BG"/>
        </w:rPr>
        <w:t>:</w:t>
      </w:r>
    </w:p>
    <w:p w:rsidR="000E6001" w:rsidRPr="0068502F" w:rsidRDefault="000E6001" w:rsidP="006B3BC7">
      <w:pPr>
        <w:ind w:left="708" w:firstLine="708"/>
        <w:rPr>
          <w:sz w:val="28"/>
          <w:szCs w:val="28"/>
          <w:lang w:val="bg-BG"/>
        </w:rPr>
      </w:pPr>
    </w:p>
    <w:p w:rsidR="002C53BA" w:rsidRPr="002C53BA" w:rsidRDefault="007A3F6F" w:rsidP="00F257F0">
      <w:pPr>
        <w:ind w:left="708"/>
        <w:jc w:val="both"/>
        <w:rPr>
          <w:color w:val="FF0000"/>
          <w:sz w:val="28"/>
          <w:szCs w:val="28"/>
          <w:lang w:val="bg-BG"/>
        </w:rPr>
      </w:pPr>
      <w:r w:rsidRPr="00EB00BD">
        <w:rPr>
          <w:sz w:val="28"/>
          <w:szCs w:val="28"/>
          <w:lang w:val="bg-BG"/>
        </w:rPr>
        <w:t xml:space="preserve"> - Ч</w:t>
      </w:r>
      <w:r w:rsidRPr="005625A7">
        <w:rPr>
          <w:sz w:val="28"/>
          <w:szCs w:val="28"/>
          <w:lang w:val="bg-BG"/>
        </w:rPr>
        <w:t>л.5 да се чете</w:t>
      </w:r>
      <w:r w:rsidR="002C53BA" w:rsidRPr="005625A7">
        <w:rPr>
          <w:sz w:val="28"/>
          <w:szCs w:val="28"/>
          <w:lang w:val="bg-BG"/>
        </w:rPr>
        <w:t>:</w:t>
      </w:r>
      <w:r w:rsidR="000B2021" w:rsidRPr="005625A7">
        <w:rPr>
          <w:sz w:val="28"/>
          <w:szCs w:val="28"/>
          <w:lang w:val="bg-BG"/>
        </w:rPr>
        <w:t>„</w:t>
      </w:r>
      <w:r w:rsidRPr="00AF43FE">
        <w:rPr>
          <w:color w:val="FF0000"/>
          <w:sz w:val="28"/>
          <w:szCs w:val="28"/>
          <w:lang w:val="bg-BG"/>
        </w:rPr>
        <w:t xml:space="preserve"> </w:t>
      </w:r>
      <w:r w:rsidR="00AF43FE" w:rsidRPr="00613295">
        <w:rPr>
          <w:sz w:val="28"/>
          <w:szCs w:val="28"/>
        </w:rPr>
        <w:t>Чл.5</w:t>
      </w:r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Общинският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съветник</w:t>
      </w:r>
      <w:proofErr w:type="spellEnd"/>
      <w:r w:rsidR="00AF43FE" w:rsidRPr="00AF43FE">
        <w:rPr>
          <w:sz w:val="28"/>
          <w:szCs w:val="28"/>
        </w:rPr>
        <w:t xml:space="preserve"> е </w:t>
      </w:r>
      <w:proofErr w:type="spellStart"/>
      <w:r w:rsidR="00AF43FE" w:rsidRPr="00AF43FE">
        <w:rPr>
          <w:sz w:val="28"/>
          <w:szCs w:val="28"/>
        </w:rPr>
        <w:t>длъжен</w:t>
      </w:r>
      <w:proofErr w:type="spellEnd"/>
      <w:r w:rsidR="00BA4478">
        <w:rPr>
          <w:sz w:val="28"/>
          <w:szCs w:val="28"/>
          <w:lang w:val="bg-BG"/>
        </w:rPr>
        <w:t xml:space="preserve">, </w:t>
      </w:r>
      <w:r w:rsidR="00BA4478" w:rsidRPr="00613295">
        <w:rPr>
          <w:b/>
          <w:sz w:val="28"/>
          <w:szCs w:val="28"/>
          <w:lang w:val="bg-BG"/>
        </w:rPr>
        <w:t>при поискване</w:t>
      </w:r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да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оповестява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мотивите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си</w:t>
      </w:r>
      <w:proofErr w:type="spellEnd"/>
      <w:r w:rsidR="00AF43FE" w:rsidRPr="00AF43FE">
        <w:rPr>
          <w:sz w:val="28"/>
          <w:szCs w:val="28"/>
        </w:rPr>
        <w:t xml:space="preserve"> и </w:t>
      </w:r>
      <w:proofErr w:type="spellStart"/>
      <w:r w:rsidR="00AF43FE" w:rsidRPr="00AF43FE">
        <w:rPr>
          <w:sz w:val="28"/>
          <w:szCs w:val="28"/>
        </w:rPr>
        <w:t>да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обосновава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действията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си</w:t>
      </w:r>
      <w:proofErr w:type="spellEnd"/>
      <w:r w:rsidR="00AF43FE" w:rsidRPr="00AF43FE">
        <w:rPr>
          <w:sz w:val="28"/>
          <w:szCs w:val="28"/>
        </w:rPr>
        <w:t xml:space="preserve">, </w:t>
      </w:r>
      <w:proofErr w:type="spellStart"/>
      <w:r w:rsidR="00AF43FE" w:rsidRPr="00AF43FE">
        <w:rPr>
          <w:sz w:val="28"/>
          <w:szCs w:val="28"/>
        </w:rPr>
        <w:t>предприемани</w:t>
      </w:r>
      <w:proofErr w:type="spellEnd"/>
      <w:r w:rsidR="00AF43FE" w:rsidRPr="00AF43FE">
        <w:rPr>
          <w:sz w:val="28"/>
          <w:szCs w:val="28"/>
        </w:rPr>
        <w:t xml:space="preserve"> в </w:t>
      </w:r>
      <w:proofErr w:type="spellStart"/>
      <w:r w:rsidR="00AF43FE" w:rsidRPr="00AF43FE">
        <w:rPr>
          <w:sz w:val="28"/>
          <w:szCs w:val="28"/>
        </w:rPr>
        <w:t>изпълнение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на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своите</w:t>
      </w:r>
      <w:proofErr w:type="spellEnd"/>
      <w:r w:rsidR="00AF43FE" w:rsidRPr="00AF43FE">
        <w:rPr>
          <w:sz w:val="28"/>
          <w:szCs w:val="28"/>
        </w:rPr>
        <w:t xml:space="preserve"> </w:t>
      </w:r>
      <w:proofErr w:type="spellStart"/>
      <w:r w:rsidR="00AF43FE" w:rsidRPr="00AF43FE">
        <w:rPr>
          <w:sz w:val="28"/>
          <w:szCs w:val="28"/>
        </w:rPr>
        <w:t>задължения</w:t>
      </w:r>
      <w:proofErr w:type="spellEnd"/>
      <w:r w:rsidR="00AF43FE" w:rsidRPr="00AF43FE">
        <w:rPr>
          <w:sz w:val="28"/>
          <w:szCs w:val="28"/>
        </w:rPr>
        <w:t>.</w:t>
      </w:r>
      <w:r w:rsidR="002C53BA">
        <w:rPr>
          <w:sz w:val="28"/>
          <w:szCs w:val="28"/>
          <w:lang w:val="bg-BG"/>
        </w:rPr>
        <w:t>“;</w:t>
      </w:r>
    </w:p>
    <w:p w:rsidR="006B3BC7" w:rsidRPr="00AF43FE" w:rsidRDefault="006B3BC7" w:rsidP="000E6001">
      <w:pPr>
        <w:ind w:left="708" w:firstLine="708"/>
        <w:jc w:val="both"/>
        <w:rPr>
          <w:color w:val="FF0000"/>
          <w:sz w:val="28"/>
          <w:szCs w:val="28"/>
          <w:lang w:val="bg-BG"/>
        </w:rPr>
      </w:pPr>
      <w:r w:rsidRPr="00AF43FE">
        <w:rPr>
          <w:color w:val="FF0000"/>
          <w:sz w:val="28"/>
          <w:szCs w:val="28"/>
          <w:lang w:val="bg-BG"/>
        </w:rPr>
        <w:t xml:space="preserve"> </w:t>
      </w:r>
    </w:p>
    <w:p w:rsidR="006B3BC7" w:rsidRPr="00AF43FE" w:rsidRDefault="006B3BC7" w:rsidP="000E6001">
      <w:pPr>
        <w:ind w:firstLine="708"/>
        <w:jc w:val="both"/>
        <w:rPr>
          <w:color w:val="FF0000"/>
          <w:sz w:val="28"/>
          <w:szCs w:val="28"/>
          <w:lang w:val="bg-BG"/>
        </w:rPr>
      </w:pPr>
    </w:p>
    <w:p w:rsidR="00586F87" w:rsidRDefault="00754003" w:rsidP="000E6001">
      <w:pPr>
        <w:ind w:firstLine="708"/>
        <w:jc w:val="both"/>
        <w:rPr>
          <w:b/>
          <w:sz w:val="28"/>
          <w:szCs w:val="28"/>
          <w:lang w:val="bg-BG"/>
        </w:rPr>
      </w:pPr>
      <w:r w:rsidRPr="00877F97">
        <w:rPr>
          <w:sz w:val="28"/>
          <w:szCs w:val="28"/>
          <w:lang w:val="bg-BG"/>
        </w:rPr>
        <w:t>- чл.18.ал.1 да се чете :„</w:t>
      </w:r>
      <w:r w:rsidR="00586F87" w:rsidRPr="00877F97">
        <w:rPr>
          <w:b/>
          <w:sz w:val="28"/>
          <w:szCs w:val="28"/>
          <w:lang w:val="bg-BG"/>
        </w:rPr>
        <w:t xml:space="preserve"> Ч</w:t>
      </w:r>
      <w:r w:rsidR="00586F87" w:rsidRPr="00586F87">
        <w:rPr>
          <w:b/>
          <w:sz w:val="28"/>
          <w:szCs w:val="28"/>
          <w:lang w:val="bg-BG"/>
        </w:rPr>
        <w:t>л.18 /1/</w:t>
      </w:r>
      <w:r w:rsidR="00586F87" w:rsidRPr="00586F87">
        <w:rPr>
          <w:sz w:val="28"/>
          <w:szCs w:val="28"/>
          <w:lang w:val="bg-BG"/>
        </w:rPr>
        <w:t xml:space="preserve"> Членовете на Комисията не могат да разкриват информация станала им достъпна във връзка с тяхната дейност</w:t>
      </w:r>
      <w:r w:rsidR="00586F87">
        <w:rPr>
          <w:sz w:val="28"/>
          <w:szCs w:val="28"/>
          <w:lang w:val="bg-BG"/>
        </w:rPr>
        <w:t xml:space="preserve"> на лица, </w:t>
      </w:r>
      <w:r w:rsidR="00586F87" w:rsidRPr="00586F87">
        <w:rPr>
          <w:b/>
          <w:sz w:val="28"/>
          <w:szCs w:val="28"/>
          <w:lang w:val="bg-BG"/>
        </w:rPr>
        <w:t>извън посочените в настоящия кодекс или нормативен акт.</w:t>
      </w:r>
      <w:r w:rsidR="00393A77">
        <w:rPr>
          <w:b/>
          <w:sz w:val="28"/>
          <w:szCs w:val="28"/>
          <w:lang w:val="bg-BG"/>
        </w:rPr>
        <w:t>“</w:t>
      </w:r>
    </w:p>
    <w:p w:rsidR="0039733C" w:rsidRPr="00586F87" w:rsidRDefault="0039733C" w:rsidP="00586F87">
      <w:pPr>
        <w:ind w:firstLine="708"/>
        <w:jc w:val="both"/>
        <w:rPr>
          <w:sz w:val="28"/>
          <w:szCs w:val="28"/>
          <w:lang w:val="bg-BG"/>
        </w:rPr>
      </w:pPr>
    </w:p>
    <w:p w:rsidR="00754003" w:rsidRPr="00AF43FE" w:rsidRDefault="00754003" w:rsidP="00754003">
      <w:pPr>
        <w:ind w:firstLine="708"/>
        <w:rPr>
          <w:color w:val="FF0000"/>
          <w:sz w:val="28"/>
          <w:szCs w:val="28"/>
          <w:lang w:val="bg-BG"/>
        </w:rPr>
      </w:pPr>
    </w:p>
    <w:p w:rsidR="00201A54" w:rsidRPr="002A4119" w:rsidRDefault="002454BC" w:rsidP="006846AF">
      <w:pPr>
        <w:ind w:firstLine="708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-</w:t>
      </w:r>
      <w:r w:rsidR="00201A54" w:rsidRPr="002A4119">
        <w:rPr>
          <w:b/>
          <w:sz w:val="28"/>
          <w:szCs w:val="28"/>
          <w:lang w:val="bg-BG"/>
        </w:rPr>
        <w:t xml:space="preserve"> Чл.21.ал.2 да се чете</w:t>
      </w:r>
      <w:r w:rsidR="00323768">
        <w:rPr>
          <w:b/>
          <w:sz w:val="28"/>
          <w:szCs w:val="28"/>
          <w:lang w:val="bg-BG"/>
        </w:rPr>
        <w:t>:</w:t>
      </w:r>
    </w:p>
    <w:p w:rsidR="006846AF" w:rsidRPr="006846AF" w:rsidRDefault="009F5434" w:rsidP="00201A54">
      <w:pPr>
        <w:ind w:firstLine="708"/>
        <w:jc w:val="both"/>
        <w:rPr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„</w:t>
      </w:r>
      <w:r w:rsidR="006846AF" w:rsidRPr="006846AF">
        <w:rPr>
          <w:b/>
          <w:sz w:val="28"/>
          <w:szCs w:val="28"/>
          <w:lang w:val="bg-BG"/>
        </w:rPr>
        <w:t>Чл.21 /2/</w:t>
      </w:r>
      <w:r w:rsidR="006846AF" w:rsidRPr="006846AF">
        <w:rPr>
          <w:sz w:val="28"/>
          <w:szCs w:val="28"/>
          <w:lang w:val="bg-BG"/>
        </w:rPr>
        <w:t xml:space="preserve"> Когато съдържащите се в жалбата или сигнала твърдения са неоснователни или необосновани, Комисията по етика</w:t>
      </w:r>
      <w:r w:rsidR="007F5E12">
        <w:rPr>
          <w:sz w:val="28"/>
          <w:szCs w:val="28"/>
          <w:lang w:val="bg-BG"/>
        </w:rPr>
        <w:t>,</w:t>
      </w:r>
      <w:r w:rsidR="006846AF" w:rsidRPr="006846AF">
        <w:rPr>
          <w:sz w:val="28"/>
          <w:szCs w:val="28"/>
          <w:lang w:val="bg-BG"/>
        </w:rPr>
        <w:t xml:space="preserve"> </w:t>
      </w:r>
      <w:r w:rsidRPr="007F5E12">
        <w:rPr>
          <w:b/>
          <w:sz w:val="28"/>
          <w:szCs w:val="28"/>
          <w:lang w:val="bg-BG"/>
        </w:rPr>
        <w:t>след разглеждането</w:t>
      </w:r>
      <w:r w:rsidRPr="008D5084">
        <w:rPr>
          <w:b/>
          <w:sz w:val="28"/>
          <w:szCs w:val="28"/>
          <w:lang w:val="bg-BG"/>
        </w:rPr>
        <w:t xml:space="preserve"> им </w:t>
      </w:r>
      <w:r w:rsidR="006846AF" w:rsidRPr="006846AF">
        <w:rPr>
          <w:sz w:val="28"/>
          <w:szCs w:val="28"/>
          <w:lang w:val="bg-BG"/>
        </w:rPr>
        <w:t>изготвя мотивирано писмено заключение, което изпраща на жалбоподателя/подателя на сигнала и на общинския съветник срещу когото са били насочени жалбата или сигнала.</w:t>
      </w:r>
      <w:r w:rsidR="008D047F">
        <w:rPr>
          <w:sz w:val="28"/>
          <w:szCs w:val="28"/>
          <w:lang w:val="bg-BG"/>
        </w:rPr>
        <w:t>“</w:t>
      </w:r>
    </w:p>
    <w:p w:rsidR="008110F8" w:rsidRPr="00822F01" w:rsidRDefault="008110F8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8110F8" w:rsidRPr="00822F01" w:rsidRDefault="00822F01" w:rsidP="002454BC">
      <w:pPr>
        <w:ind w:firstLine="708"/>
        <w:rPr>
          <w:color w:val="FF0000"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-</w:t>
      </w:r>
      <w:r w:rsidR="002454BC" w:rsidRPr="002454BC">
        <w:rPr>
          <w:b/>
          <w:sz w:val="28"/>
          <w:szCs w:val="28"/>
          <w:lang w:val="bg-BG"/>
        </w:rPr>
        <w:t xml:space="preserve">Чл.24. </w:t>
      </w:r>
      <w:r>
        <w:rPr>
          <w:b/>
          <w:sz w:val="28"/>
          <w:szCs w:val="28"/>
          <w:lang w:val="bg-BG"/>
        </w:rPr>
        <w:t>,ал.1</w:t>
      </w:r>
      <w:r w:rsidR="002454BC" w:rsidRPr="00822F01">
        <w:rPr>
          <w:b/>
          <w:sz w:val="28"/>
          <w:szCs w:val="28"/>
          <w:lang w:val="bg-BG"/>
        </w:rPr>
        <w:t xml:space="preserve"> да се чете:</w:t>
      </w:r>
    </w:p>
    <w:p w:rsidR="002454BC" w:rsidRDefault="00822F01" w:rsidP="002454BC">
      <w:pPr>
        <w:ind w:firstLine="540"/>
        <w:jc w:val="both"/>
        <w:rPr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„</w:t>
      </w:r>
      <w:r w:rsidR="002454BC" w:rsidRPr="002454BC">
        <w:rPr>
          <w:b/>
          <w:sz w:val="28"/>
          <w:szCs w:val="28"/>
          <w:lang w:val="bg-BG"/>
        </w:rPr>
        <w:t>Чл.24. /1/</w:t>
      </w:r>
      <w:r w:rsidR="002454BC" w:rsidRPr="002454BC">
        <w:rPr>
          <w:sz w:val="28"/>
          <w:szCs w:val="28"/>
          <w:lang w:val="bg-BG"/>
        </w:rPr>
        <w:t xml:space="preserve"> За своята дейност  Комисията изготвя и представя  на председателя  на общински съвет два пъти в годината</w:t>
      </w:r>
      <w:r w:rsidR="007C72D1" w:rsidRPr="007C72D1">
        <w:rPr>
          <w:b/>
          <w:sz w:val="28"/>
          <w:szCs w:val="28"/>
          <w:lang w:val="bg-BG"/>
        </w:rPr>
        <w:t xml:space="preserve"> </w:t>
      </w:r>
      <w:r w:rsidR="007C72D1" w:rsidRPr="00795793">
        <w:rPr>
          <w:b/>
          <w:sz w:val="28"/>
          <w:szCs w:val="28"/>
          <w:lang w:val="bg-BG"/>
        </w:rPr>
        <w:t>в срок</w:t>
      </w:r>
      <w:r w:rsidR="00595AB9">
        <w:rPr>
          <w:b/>
          <w:sz w:val="28"/>
          <w:szCs w:val="28"/>
          <w:lang w:val="bg-BG"/>
        </w:rPr>
        <w:t xml:space="preserve"> </w:t>
      </w:r>
      <w:r w:rsidR="007C72D1" w:rsidRPr="00795793">
        <w:rPr>
          <w:b/>
          <w:sz w:val="28"/>
          <w:szCs w:val="28"/>
          <w:lang w:val="bg-BG"/>
        </w:rPr>
        <w:t>- до 15.06.и до 15. 12.</w:t>
      </w:r>
      <w:r w:rsidR="002454BC" w:rsidRPr="002454BC">
        <w:rPr>
          <w:sz w:val="28"/>
          <w:szCs w:val="28"/>
          <w:lang w:val="bg-BG"/>
        </w:rPr>
        <w:t xml:space="preserve"> отчет, в който се включва информация за броя на подадените сигнали за неетично поведение и други нарушения на Етичния кодекс на общинските съветници, както и за предприетите действия по тях.</w:t>
      </w:r>
      <w:r>
        <w:rPr>
          <w:sz w:val="28"/>
          <w:szCs w:val="28"/>
          <w:lang w:val="bg-BG"/>
        </w:rPr>
        <w:t>“</w:t>
      </w:r>
    </w:p>
    <w:p w:rsidR="000C3CBD" w:rsidRPr="002454BC" w:rsidRDefault="000C3CBD" w:rsidP="002454BC">
      <w:pPr>
        <w:ind w:firstLine="540"/>
        <w:jc w:val="both"/>
        <w:rPr>
          <w:sz w:val="28"/>
          <w:szCs w:val="28"/>
          <w:lang w:val="bg-BG"/>
        </w:rPr>
      </w:pPr>
    </w:p>
    <w:p w:rsidR="008110F8" w:rsidRPr="001635B9" w:rsidRDefault="000C3CBD" w:rsidP="008110F8">
      <w:pPr>
        <w:ind w:firstLine="708"/>
        <w:rPr>
          <w:color w:val="FF0000"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-</w:t>
      </w:r>
      <w:r w:rsidR="001635B9" w:rsidRPr="001635B9">
        <w:rPr>
          <w:b/>
          <w:sz w:val="28"/>
          <w:szCs w:val="28"/>
          <w:lang w:val="bg-BG"/>
        </w:rPr>
        <w:t>Чл.27. ал.1 да се чете</w:t>
      </w:r>
      <w:r w:rsidR="001635B9">
        <w:rPr>
          <w:b/>
          <w:sz w:val="28"/>
          <w:szCs w:val="28"/>
          <w:lang w:val="bg-BG"/>
        </w:rPr>
        <w:t>:</w:t>
      </w:r>
    </w:p>
    <w:p w:rsidR="001635B9" w:rsidRPr="001635B9" w:rsidRDefault="001635B9" w:rsidP="001635B9">
      <w:pPr>
        <w:ind w:firstLine="708"/>
        <w:jc w:val="both"/>
        <w:rPr>
          <w:sz w:val="28"/>
          <w:szCs w:val="28"/>
          <w:lang w:val="bg-BG"/>
        </w:rPr>
      </w:pPr>
      <w:r>
        <w:rPr>
          <w:b/>
          <w:sz w:val="24"/>
          <w:szCs w:val="24"/>
          <w:lang w:val="bg-BG"/>
        </w:rPr>
        <w:t>„</w:t>
      </w:r>
      <w:r w:rsidRPr="001635B9">
        <w:rPr>
          <w:b/>
          <w:sz w:val="24"/>
          <w:szCs w:val="24"/>
          <w:lang w:val="bg-BG"/>
        </w:rPr>
        <w:t>Чл.27 /1/</w:t>
      </w:r>
      <w:r w:rsidRPr="001635B9">
        <w:rPr>
          <w:sz w:val="24"/>
          <w:szCs w:val="24"/>
          <w:lang w:val="bg-BG"/>
        </w:rPr>
        <w:t xml:space="preserve"> </w:t>
      </w:r>
      <w:r w:rsidRPr="001635B9">
        <w:rPr>
          <w:sz w:val="28"/>
          <w:szCs w:val="28"/>
          <w:lang w:val="bg-BG"/>
        </w:rPr>
        <w:t>Общинският съветник е длъжен</w:t>
      </w:r>
      <w:r w:rsidR="006D75F9">
        <w:rPr>
          <w:sz w:val="28"/>
          <w:szCs w:val="28"/>
          <w:lang w:val="bg-BG"/>
        </w:rPr>
        <w:t>,</w:t>
      </w:r>
      <w:r w:rsidRPr="001635B9">
        <w:rPr>
          <w:sz w:val="28"/>
          <w:szCs w:val="28"/>
          <w:lang w:val="bg-BG"/>
        </w:rPr>
        <w:t xml:space="preserve"> </w:t>
      </w:r>
      <w:r w:rsidR="006D75F9" w:rsidRPr="006D75F9">
        <w:rPr>
          <w:b/>
          <w:sz w:val="28"/>
          <w:szCs w:val="28"/>
          <w:lang w:val="bg-BG"/>
        </w:rPr>
        <w:t xml:space="preserve">при поискване </w:t>
      </w:r>
      <w:r w:rsidRPr="001635B9">
        <w:rPr>
          <w:sz w:val="28"/>
          <w:szCs w:val="28"/>
          <w:lang w:val="bg-BG"/>
        </w:rPr>
        <w:t>да представя пред местната общност подробни основания за всяко взето решение.</w:t>
      </w:r>
      <w:r w:rsidR="006D75F9">
        <w:rPr>
          <w:sz w:val="28"/>
          <w:szCs w:val="28"/>
          <w:lang w:val="bg-BG"/>
        </w:rPr>
        <w:t>“</w:t>
      </w:r>
    </w:p>
    <w:p w:rsidR="008110F8" w:rsidRPr="006D75F9" w:rsidRDefault="008110F8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FB452D" w:rsidRDefault="00FB452D" w:rsidP="00FB452D">
      <w:pPr>
        <w:ind w:firstLine="708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 xml:space="preserve">- </w:t>
      </w:r>
      <w:r w:rsidRPr="001635B9">
        <w:rPr>
          <w:b/>
          <w:sz w:val="28"/>
          <w:szCs w:val="28"/>
          <w:lang w:val="bg-BG"/>
        </w:rPr>
        <w:t>Чл.</w:t>
      </w:r>
      <w:r>
        <w:rPr>
          <w:b/>
          <w:sz w:val="28"/>
          <w:szCs w:val="28"/>
          <w:lang w:val="bg-BG"/>
        </w:rPr>
        <w:t>30 да отпадне и да се промени последващата номерация на членовете до края.</w:t>
      </w:r>
    </w:p>
    <w:p w:rsidR="008110F8" w:rsidRDefault="008110F8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8110F8" w:rsidRDefault="008110F8" w:rsidP="008110F8">
      <w:pPr>
        <w:ind w:firstLine="708"/>
        <w:rPr>
          <w:color w:val="FF0000"/>
          <w:sz w:val="28"/>
          <w:szCs w:val="28"/>
          <w:lang w:val="bg-BG"/>
        </w:rPr>
      </w:pPr>
      <w:bookmarkStart w:id="0" w:name="_GoBack"/>
      <w:bookmarkEnd w:id="0"/>
    </w:p>
    <w:p w:rsidR="008110F8" w:rsidRDefault="008110F8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8110F8" w:rsidRDefault="008110F8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8110F8" w:rsidRDefault="008110F8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Pr="00780E33" w:rsidRDefault="00182C4C" w:rsidP="00182C4C">
      <w:pPr>
        <w:ind w:firstLine="708"/>
        <w:jc w:val="right"/>
        <w:rPr>
          <w:sz w:val="28"/>
          <w:szCs w:val="28"/>
          <w:lang w:val="bg-BG"/>
        </w:rPr>
      </w:pPr>
      <w:r w:rsidRPr="00780E33">
        <w:rPr>
          <w:sz w:val="28"/>
          <w:szCs w:val="28"/>
          <w:lang w:val="bg-BG"/>
        </w:rPr>
        <w:t>Председател:  /п/</w:t>
      </w:r>
    </w:p>
    <w:p w:rsidR="000246FA" w:rsidRPr="00780E33" w:rsidRDefault="000246FA" w:rsidP="00182C4C">
      <w:pPr>
        <w:ind w:firstLine="708"/>
        <w:jc w:val="right"/>
        <w:rPr>
          <w:sz w:val="28"/>
          <w:szCs w:val="28"/>
          <w:lang w:val="bg-BG"/>
        </w:rPr>
      </w:pPr>
    </w:p>
    <w:p w:rsidR="00780E33" w:rsidRPr="00780E33" w:rsidRDefault="00780E33" w:rsidP="00780E33">
      <w:pPr>
        <w:shd w:val="clear" w:color="auto" w:fill="FFFFFF"/>
        <w:spacing w:line="276" w:lineRule="auto"/>
        <w:ind w:firstLine="708"/>
        <w:jc w:val="right"/>
        <w:rPr>
          <w:sz w:val="28"/>
          <w:szCs w:val="28"/>
          <w:lang w:val="bg-BG"/>
        </w:rPr>
      </w:pPr>
      <w:r w:rsidRPr="00780E33">
        <w:rPr>
          <w:sz w:val="28"/>
          <w:szCs w:val="28"/>
          <w:lang w:val="bg-BG"/>
        </w:rPr>
        <w:t xml:space="preserve">д-р Донка Атанасова – </w:t>
      </w:r>
      <w:proofErr w:type="spellStart"/>
      <w:r w:rsidRPr="00780E33">
        <w:rPr>
          <w:sz w:val="28"/>
          <w:szCs w:val="28"/>
          <w:lang w:val="bg-BG"/>
        </w:rPr>
        <w:t>Вранчева</w:t>
      </w:r>
      <w:proofErr w:type="spellEnd"/>
    </w:p>
    <w:p w:rsidR="000246FA" w:rsidRDefault="000246FA" w:rsidP="00182C4C">
      <w:pPr>
        <w:ind w:firstLine="708"/>
        <w:jc w:val="right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Pr="005D09E5" w:rsidRDefault="00780E33" w:rsidP="00780E33">
      <w:pPr>
        <w:ind w:firstLine="708"/>
        <w:jc w:val="right"/>
        <w:rPr>
          <w:sz w:val="28"/>
          <w:szCs w:val="28"/>
          <w:lang w:val="bg-BG"/>
        </w:rPr>
      </w:pPr>
      <w:proofErr w:type="spellStart"/>
      <w:r w:rsidRPr="005D09E5">
        <w:rPr>
          <w:sz w:val="28"/>
          <w:szCs w:val="28"/>
          <w:lang w:val="bg-BG"/>
        </w:rPr>
        <w:t>Протоколчик</w:t>
      </w:r>
      <w:proofErr w:type="spellEnd"/>
      <w:r w:rsidRPr="005D09E5">
        <w:rPr>
          <w:sz w:val="28"/>
          <w:szCs w:val="28"/>
          <w:lang w:val="bg-BG"/>
        </w:rPr>
        <w:t>:  /п/</w:t>
      </w:r>
    </w:p>
    <w:p w:rsidR="00780E33" w:rsidRPr="005D09E5" w:rsidRDefault="00780E33" w:rsidP="00780E33">
      <w:pPr>
        <w:ind w:firstLine="708"/>
        <w:jc w:val="right"/>
        <w:rPr>
          <w:sz w:val="28"/>
          <w:szCs w:val="28"/>
          <w:lang w:val="bg-BG"/>
        </w:rPr>
      </w:pPr>
    </w:p>
    <w:p w:rsidR="000246FA" w:rsidRPr="005D09E5" w:rsidRDefault="00780E33" w:rsidP="00780E33">
      <w:pPr>
        <w:ind w:firstLine="708"/>
        <w:jc w:val="right"/>
        <w:rPr>
          <w:sz w:val="28"/>
          <w:szCs w:val="28"/>
          <w:lang w:val="bg-BG"/>
        </w:rPr>
      </w:pPr>
      <w:r w:rsidRPr="005D09E5">
        <w:rPr>
          <w:sz w:val="28"/>
          <w:szCs w:val="28"/>
          <w:lang w:val="bg-BG"/>
        </w:rPr>
        <w:t xml:space="preserve">Г. </w:t>
      </w:r>
      <w:proofErr w:type="spellStart"/>
      <w:r w:rsidRPr="005D09E5">
        <w:rPr>
          <w:sz w:val="28"/>
          <w:szCs w:val="28"/>
          <w:lang w:val="bg-BG"/>
        </w:rPr>
        <w:t>Кондакчиева</w:t>
      </w:r>
      <w:proofErr w:type="spellEnd"/>
    </w:p>
    <w:p w:rsidR="000246FA" w:rsidRPr="005D09E5" w:rsidRDefault="000246FA" w:rsidP="008110F8">
      <w:pPr>
        <w:ind w:firstLine="708"/>
        <w:rPr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p w:rsidR="000246FA" w:rsidRDefault="000246FA" w:rsidP="008110F8">
      <w:pPr>
        <w:ind w:firstLine="708"/>
        <w:rPr>
          <w:color w:val="FF0000"/>
          <w:sz w:val="28"/>
          <w:szCs w:val="28"/>
          <w:lang w:val="bg-BG"/>
        </w:rPr>
      </w:pPr>
    </w:p>
    <w:sectPr w:rsidR="000246FA" w:rsidSect="00783C74"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9B"/>
    <w:rsid w:val="000246FA"/>
    <w:rsid w:val="0008644A"/>
    <w:rsid w:val="000975DB"/>
    <w:rsid w:val="000B2021"/>
    <w:rsid w:val="000C3CBD"/>
    <w:rsid w:val="000C5B14"/>
    <w:rsid w:val="000E6001"/>
    <w:rsid w:val="000F628F"/>
    <w:rsid w:val="00110E61"/>
    <w:rsid w:val="001635B9"/>
    <w:rsid w:val="00182C4C"/>
    <w:rsid w:val="001C2DA5"/>
    <w:rsid w:val="001E1435"/>
    <w:rsid w:val="0020023D"/>
    <w:rsid w:val="00201A54"/>
    <w:rsid w:val="002454BC"/>
    <w:rsid w:val="002A4119"/>
    <w:rsid w:val="002C53BA"/>
    <w:rsid w:val="00323768"/>
    <w:rsid w:val="00381FD3"/>
    <w:rsid w:val="00393A77"/>
    <w:rsid w:val="0039733C"/>
    <w:rsid w:val="003B32C7"/>
    <w:rsid w:val="004C2F08"/>
    <w:rsid w:val="004F32FA"/>
    <w:rsid w:val="00515AB2"/>
    <w:rsid w:val="005461B5"/>
    <w:rsid w:val="005625A7"/>
    <w:rsid w:val="00586F87"/>
    <w:rsid w:val="00595AB9"/>
    <w:rsid w:val="005D09E5"/>
    <w:rsid w:val="00613295"/>
    <w:rsid w:val="00614C68"/>
    <w:rsid w:val="006351A5"/>
    <w:rsid w:val="0064568B"/>
    <w:rsid w:val="006846AF"/>
    <w:rsid w:val="0068502F"/>
    <w:rsid w:val="006A104B"/>
    <w:rsid w:val="006B3BC7"/>
    <w:rsid w:val="006D5ACB"/>
    <w:rsid w:val="006D75F9"/>
    <w:rsid w:val="00700130"/>
    <w:rsid w:val="00754003"/>
    <w:rsid w:val="00780E33"/>
    <w:rsid w:val="00783C74"/>
    <w:rsid w:val="00795793"/>
    <w:rsid w:val="007A3F6F"/>
    <w:rsid w:val="007C72D1"/>
    <w:rsid w:val="007D344D"/>
    <w:rsid w:val="007D5B34"/>
    <w:rsid w:val="007F5E12"/>
    <w:rsid w:val="008110F8"/>
    <w:rsid w:val="00812E1A"/>
    <w:rsid w:val="00822F01"/>
    <w:rsid w:val="00877F97"/>
    <w:rsid w:val="008D047F"/>
    <w:rsid w:val="008D3D6D"/>
    <w:rsid w:val="008D5084"/>
    <w:rsid w:val="00937454"/>
    <w:rsid w:val="00983648"/>
    <w:rsid w:val="009F5434"/>
    <w:rsid w:val="00A26903"/>
    <w:rsid w:val="00AB696D"/>
    <w:rsid w:val="00AF43FE"/>
    <w:rsid w:val="00B9184B"/>
    <w:rsid w:val="00BA4478"/>
    <w:rsid w:val="00C37176"/>
    <w:rsid w:val="00C57C85"/>
    <w:rsid w:val="00C95720"/>
    <w:rsid w:val="00C969DC"/>
    <w:rsid w:val="00CD4B64"/>
    <w:rsid w:val="00D0659E"/>
    <w:rsid w:val="00D15F9B"/>
    <w:rsid w:val="00D82CDB"/>
    <w:rsid w:val="00DA1B3B"/>
    <w:rsid w:val="00DB06C8"/>
    <w:rsid w:val="00E13AE0"/>
    <w:rsid w:val="00E33FE9"/>
    <w:rsid w:val="00EB00BD"/>
    <w:rsid w:val="00F257F0"/>
    <w:rsid w:val="00FB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3BCCB"/>
  <w15:chartTrackingRefBased/>
  <w15:docId w15:val="{9379E558-994F-4017-9512-ECDB5146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0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110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3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2025-08-29T06:58:00Z</dcterms:created>
  <dcterms:modified xsi:type="dcterms:W3CDTF">2025-09-05T06:26:00Z</dcterms:modified>
</cp:coreProperties>
</file>