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2EC" w:rsidRDefault="00135A7D">
      <w:r w:rsidRPr="008D716E">
        <w:rPr>
          <w:noProof/>
          <w:color w:val="171717" w:themeColor="background2" w:themeShade="1A"/>
          <w:sz w:val="24"/>
          <w:szCs w:val="24"/>
          <w:lang w:eastAsia="bg-BG"/>
        </w:rPr>
        <w:drawing>
          <wp:inline distT="0" distB="0" distL="0" distR="0" wp14:anchorId="6DF7CEDC" wp14:editId="56C7B911">
            <wp:extent cx="5760720" cy="88392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25D" w:rsidRDefault="0019425D"/>
    <w:p w:rsidR="00135A7D" w:rsidRPr="00990F5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ДО                                                                                                               </w:t>
      </w:r>
    </w:p>
    <w:p w:rsidR="00135A7D" w:rsidRPr="00990F5D" w:rsidRDefault="00135A7D" w:rsidP="00135A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ОБЩИНСКИ СЪВЕТ</w:t>
      </w:r>
    </w:p>
    <w:p w:rsidR="00135A7D" w:rsidRPr="00990F5D" w:rsidRDefault="00135A7D" w:rsidP="00135A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ПОМОРИЕ</w:t>
      </w:r>
    </w:p>
    <w:p w:rsidR="0019425D" w:rsidRDefault="0019425D" w:rsidP="00135A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9425D" w:rsidRDefault="0019425D" w:rsidP="00135A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35A7D" w:rsidRPr="00990F5D" w:rsidRDefault="00135A7D" w:rsidP="00135A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ДОКЛАДНА - ЗАПИСКА</w:t>
      </w:r>
    </w:p>
    <w:p w:rsidR="00135A7D" w:rsidRPr="00990F5D" w:rsidRDefault="00135A7D" w:rsidP="00135A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Иван Алексиев - Кмет на Община Поморие</w:t>
      </w:r>
    </w:p>
    <w:p w:rsidR="00135A7D" w:rsidRPr="00990F5D" w:rsidRDefault="00135A7D" w:rsidP="00135A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35A7D" w:rsidRPr="00990F5D" w:rsidRDefault="00135A7D" w:rsidP="00135A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Относно:</w:t>
      </w:r>
      <w:r w:rsidR="001942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Поправка на явни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техническ</w:t>
      </w:r>
      <w:r w:rsidR="0019425D">
        <w:rPr>
          <w:rFonts w:ascii="Times New Roman" w:eastAsia="Times New Roman" w:hAnsi="Times New Roman" w:cs="Times New Roman"/>
          <w:sz w:val="24"/>
          <w:szCs w:val="24"/>
          <w:lang w:eastAsia="bg-BG"/>
        </w:rPr>
        <w:t>и грешки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Решение № 670/30.10.2025 г. взето на 38-то заседание на Общински съвет – Поморие, проведено на 30.10.2025 г., по докладна записка с вх. рег. № ОС-836/16.10.2025г. от Иван Алексиев – Кмет на Община Поморие.</w:t>
      </w:r>
    </w:p>
    <w:p w:rsidR="00135A7D" w:rsidRPr="00990F5D" w:rsidRDefault="00135A7D" w:rsidP="00135A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90F5D" w:rsidRDefault="00135A7D" w:rsidP="00990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</w:t>
      </w:r>
      <w:r w:rsidR="00990F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МИ И ГОСПОДА ОБЩИНСКИ СЪВЕТНИЦИ,</w:t>
      </w:r>
    </w:p>
    <w:p w:rsidR="0019425D" w:rsidRDefault="0019425D" w:rsidP="00990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35A7D" w:rsidRPr="00990F5D" w:rsidRDefault="00135A7D" w:rsidP="00990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            С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Решение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№ 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670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/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30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1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0.2025 г.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взето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на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3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8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-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т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о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заседание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на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Общински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съвет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–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Поморие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,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проведено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на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30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1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0.2025 г.,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Общински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съвет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–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Поморие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дава предварително съгласие за изработване на подробен устройствен план –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парцеларен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план (ПУП-ПП) за определяне трасе на пътна връзка извън границите на урбанизираната територия за обслужване на поземлени имоти с идентификатори 57491.18.396 и 57491.18.31 по КККР на гр. Поморие, който обхваща територии, попадащи в общините Бургас и Поморие, преминаващо през: ПИ 57491.18.688 и ПИ 57491.18.679-общинска частна собственост, земеделска територия, с начин на трайно ползване „За селскостопански, горски, ведомствен път“.</w:t>
      </w:r>
    </w:p>
    <w:p w:rsidR="00135A7D" w:rsidRPr="00990F5D" w:rsidRDefault="00135A7D" w:rsidP="00990F5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При преглед на Решение № 670/30.10.2025 г. взето на 38-то заседание на Общински съвет – Поморие, проведено на 30.10.2025 г., по моя докладна записка с вх. № ОС-836/16.10.2025г. е установено наличие на явн</w:t>
      </w:r>
      <w:r w:rsidR="0019425D"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фактическ</w:t>
      </w:r>
      <w:r w:rsidR="0019425D">
        <w:rPr>
          <w:rFonts w:ascii="Times New Roman" w:eastAsia="Times New Roman" w:hAnsi="Times New Roman" w:cs="Times New Roman"/>
          <w:sz w:val="24"/>
          <w:szCs w:val="24"/>
          <w:lang w:eastAsia="bg-BG"/>
        </w:rPr>
        <w:t>и грешки, изразяващи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в грешно изписване на част от текста</w:t>
      </w:r>
      <w:r w:rsidR="0019425D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6-ти ред от решението вместо „57491.18.31“ е изписано „57491.1.31“</w:t>
      </w:r>
      <w:r w:rsidR="001942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на 8-ми ред от решението вместо „57491.18.668“ е изписано „57491.18.688“</w:t>
      </w:r>
    </w:p>
    <w:p w:rsidR="00135A7D" w:rsidRPr="00990F5D" w:rsidRDefault="00135A7D" w:rsidP="00135A7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     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оглед на гореизложеното и на основание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чл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. 21, ал.1, т. </w:t>
      </w:r>
      <w:proofErr w:type="gramStart"/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11  и</w:t>
      </w:r>
      <w:proofErr w:type="gramEnd"/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т.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2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4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и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ал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. 2 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З</w:t>
      </w:r>
      <w:r w:rsidR="009D6D06">
        <w:rPr>
          <w:rFonts w:ascii="Times New Roman" w:eastAsia="Times New Roman" w:hAnsi="Times New Roman" w:cs="Times New Roman"/>
          <w:sz w:val="24"/>
          <w:szCs w:val="24"/>
          <w:lang w:eastAsia="bg-BG"/>
        </w:rPr>
        <w:t>МСМА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чл. 62, ал. 2 от АПК, </w:t>
      </w:r>
      <w:r w:rsidR="009D6D0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предлагам на 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Общински съвет – Поморие </w:t>
      </w:r>
      <w:r w:rsidR="009D6D06">
        <w:rPr>
          <w:rFonts w:ascii="Times New Roman" w:eastAsia="Times New Roman" w:hAnsi="Times New Roman" w:cs="Times New Roman"/>
          <w:sz w:val="24"/>
          <w:szCs w:val="24"/>
          <w:lang w:eastAsia="bg-BG"/>
        </w:rPr>
        <w:t>д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 вземе следното </w:t>
      </w:r>
    </w:p>
    <w:p w:rsidR="0019425D" w:rsidRDefault="0019425D" w:rsidP="009D6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35A7D" w:rsidRDefault="00135A7D" w:rsidP="009D6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 Е Ш Е Н И Е:</w:t>
      </w:r>
    </w:p>
    <w:p w:rsidR="0019425D" w:rsidRDefault="0019425D" w:rsidP="009D6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929DC" w:rsidRPr="00990F5D" w:rsidRDefault="005929DC" w:rsidP="00990F5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На основание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чл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. 21, ал.1, т. </w:t>
      </w:r>
      <w:proofErr w:type="gramStart"/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11  и</w:t>
      </w:r>
      <w:proofErr w:type="gramEnd"/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т.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2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4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и </w:t>
      </w:r>
      <w:proofErr w:type="spellStart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ал</w:t>
      </w:r>
      <w:proofErr w:type="spellEnd"/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. 2 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З</w:t>
      </w:r>
      <w:r w:rsidR="0019425D">
        <w:rPr>
          <w:rFonts w:ascii="Times New Roman" w:eastAsia="Times New Roman" w:hAnsi="Times New Roman" w:cs="Times New Roman"/>
          <w:sz w:val="24"/>
          <w:szCs w:val="24"/>
          <w:lang w:eastAsia="bg-BG"/>
        </w:rPr>
        <w:t>МСМА</w:t>
      </w:r>
      <w:bookmarkStart w:id="0" w:name="_GoBack"/>
      <w:bookmarkEnd w:id="0"/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, и чл. 62, ал. 2 от АПК, Общински съвет – Поморие</w:t>
      </w:r>
    </w:p>
    <w:p w:rsidR="00135A7D" w:rsidRPr="00990F5D" w:rsidRDefault="00135A7D" w:rsidP="005929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1. Изменя Решение № 670/30.10.2025 г. взето на 38-то заседание на Общински съвет – Поморие, проведено на 30.10.2025 г., в т.19, както следва:</w:t>
      </w:r>
    </w:p>
    <w:p w:rsidR="00135A7D" w:rsidRDefault="00135A7D" w:rsidP="005929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</w:t>
      </w:r>
      <w:r w:rsidR="005929DC"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На 6-ти ред от решението вместо: „57491.1.31“, да се чете: „57491.18.31</w:t>
      </w:r>
      <w:r w:rsidRPr="00990F5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“</w:t>
      </w:r>
    </w:p>
    <w:p w:rsidR="0019425D" w:rsidRPr="0019425D" w:rsidRDefault="0019425D" w:rsidP="005929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- На 8-ми ред от решението вместо „57491.18.688“ да се чете „57491.18.668“</w:t>
      </w:r>
    </w:p>
    <w:p w:rsidR="00135A7D" w:rsidRPr="00990F5D" w:rsidRDefault="00135A7D" w:rsidP="00135A7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2. 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В останалата си част Решение № 670/30.10.2025 г. взето на 38-то заседание на Общински съвет – Поморие, проведено на 30.10.2025 г. остава непроменено.</w:t>
      </w:r>
    </w:p>
    <w:p w:rsidR="00135A7D" w:rsidRPr="00990F5D" w:rsidRDefault="00135A7D" w:rsidP="00135A7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</w:t>
      </w:r>
      <w:r w:rsidRPr="00990F5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3. 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>Настоящото Решение да се счита неразделна част от Решение № 670/ 30.10.2025г. взето на 38-то заседание на Общински съвет – Поморие, проведено на 30.10.2025 г.</w:t>
      </w:r>
    </w:p>
    <w:p w:rsidR="00135A7D" w:rsidRPr="00990F5D" w:rsidRDefault="00135A7D" w:rsidP="00135A7D">
      <w:pPr>
        <w:shd w:val="clear" w:color="auto" w:fill="FFFFFF"/>
        <w:tabs>
          <w:tab w:val="left" w:pos="567"/>
          <w:tab w:val="left" w:pos="851"/>
        </w:tabs>
        <w:spacing w:line="235" w:lineRule="atLeast"/>
        <w:jc w:val="both"/>
        <w:rPr>
          <w:rFonts w:ascii="Calibri" w:eastAsia="Times New Roman" w:hAnsi="Calibri" w:cs="Calibri"/>
          <w:color w:val="222222"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        </w:t>
      </w:r>
      <w:r w:rsidR="005929DC"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4. </w:t>
      </w:r>
      <w:r w:rsidRPr="00990F5D">
        <w:rPr>
          <w:rFonts w:ascii="Times New Roman" w:eastAsia="Times New Roman" w:hAnsi="Times New Roman" w:cs="Times New Roman"/>
          <w:color w:val="222222"/>
          <w:sz w:val="24"/>
          <w:szCs w:val="24"/>
          <w:lang w:eastAsia="bg-BG"/>
        </w:rPr>
        <w:t>На основание чл.60, ал.1 от АПК, Общински съвет - Поморие допуска </w:t>
      </w:r>
      <w:r w:rsidRPr="00990F5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bg-BG"/>
        </w:rPr>
        <w:t>предварително изпълнение</w:t>
      </w:r>
      <w:r w:rsidRPr="00990F5D">
        <w:rPr>
          <w:rFonts w:ascii="Times New Roman" w:eastAsia="Times New Roman" w:hAnsi="Times New Roman" w:cs="Times New Roman"/>
          <w:color w:val="222222"/>
          <w:sz w:val="24"/>
          <w:szCs w:val="24"/>
          <w:lang w:eastAsia="bg-BG"/>
        </w:rPr>
        <w:t> на настоящото решение, поради възможността да бъде сериозно затруднено изпълнението на акта.</w:t>
      </w:r>
    </w:p>
    <w:p w:rsidR="00135A7D" w:rsidRPr="00990F5D" w:rsidRDefault="00135A7D" w:rsidP="00135A7D">
      <w:pPr>
        <w:spacing w:after="0" w:line="240" w:lineRule="auto"/>
        <w:jc w:val="both"/>
        <w:rPr>
          <w:i/>
          <w:sz w:val="24"/>
          <w:szCs w:val="24"/>
        </w:rPr>
      </w:pPr>
      <w:r w:rsidRPr="00990F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</w:t>
      </w:r>
      <w:r w:rsidRPr="00990F5D">
        <w:rPr>
          <w:i/>
          <w:sz w:val="24"/>
          <w:szCs w:val="24"/>
          <w:u w:val="single"/>
        </w:rPr>
        <w:t>Приложения:</w:t>
      </w:r>
      <w:r w:rsidRPr="00990F5D">
        <w:rPr>
          <w:i/>
          <w:sz w:val="24"/>
          <w:szCs w:val="24"/>
        </w:rPr>
        <w:t xml:space="preserve"> Протокол № 38/30.10.2025г. на Общински съвет – Поморие</w:t>
      </w:r>
    </w:p>
    <w:p w:rsidR="005929DC" w:rsidRPr="00990F5D" w:rsidRDefault="005929DC" w:rsidP="00135A7D">
      <w:pPr>
        <w:spacing w:after="0" w:line="240" w:lineRule="auto"/>
        <w:jc w:val="both"/>
        <w:rPr>
          <w:i/>
          <w:sz w:val="24"/>
          <w:szCs w:val="24"/>
        </w:rPr>
      </w:pPr>
    </w:p>
    <w:p w:rsidR="00135A7D" w:rsidRPr="00990F5D" w:rsidRDefault="00135A7D" w:rsidP="00135A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С уважение, </w:t>
      </w:r>
    </w:p>
    <w:p w:rsidR="00135A7D" w:rsidRPr="00990F5D" w:rsidRDefault="00135A7D" w:rsidP="00135A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ИВАН АЛЕКСИЕВ</w:t>
      </w:r>
      <w:r w:rsidRPr="00990F5D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 </w:t>
      </w:r>
    </w:p>
    <w:p w:rsidR="00135A7D" w:rsidRPr="00990F5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990F5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Кмет на Община Поморие</w:t>
      </w:r>
    </w:p>
    <w:p w:rsidR="00135A7D" w:rsidRPr="00990F5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lang w:eastAsia="bg-BG"/>
        </w:rPr>
      </w:pP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135A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Съгласували</w:t>
      </w:r>
      <w:proofErr w:type="spellEnd"/>
      <w:r w:rsidRPr="00135A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: </w:t>
      </w: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proofErr w:type="spellStart"/>
      <w:r w:rsidRPr="00135A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Росица</w:t>
      </w:r>
      <w:proofErr w:type="spellEnd"/>
      <w:r w:rsidRPr="00135A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135A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Стоева</w:t>
      </w:r>
      <w:proofErr w:type="spellEnd"/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</w:pPr>
      <w:proofErr w:type="spellStart"/>
      <w:r w:rsidRPr="00135A7D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>Директор</w:t>
      </w:r>
      <w:proofErr w:type="spellEnd"/>
      <w:r w:rsidRPr="00135A7D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 xml:space="preserve"> </w:t>
      </w:r>
      <w:proofErr w:type="spellStart"/>
      <w:r w:rsidRPr="00135A7D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>на</w:t>
      </w:r>
      <w:proofErr w:type="spellEnd"/>
      <w:r w:rsidRPr="00135A7D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 xml:space="preserve"> </w:t>
      </w:r>
      <w:proofErr w:type="spellStart"/>
      <w:r w:rsidRPr="00135A7D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>дирекция</w:t>
      </w:r>
      <w:proofErr w:type="spellEnd"/>
      <w:r w:rsidRPr="00135A7D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 xml:space="preserve"> ПНИАО</w:t>
      </w: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</w:pP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</w:pP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135A7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арх. Деница Дечева</w:t>
      </w: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135A7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Главен архитект на община Поморие</w:t>
      </w: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</w:pP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35A7D">
        <w:rPr>
          <w:rFonts w:ascii="Times New Roman" w:eastAsia="Times New Roman" w:hAnsi="Times New Roman" w:cs="Times New Roman"/>
          <w:sz w:val="24"/>
          <w:szCs w:val="24"/>
          <w:lang w:eastAsia="bg-BG"/>
        </w:rPr>
        <w:t>арх. Деяна Цонкова</w:t>
      </w: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135A7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Директор на дирекция СУТОС</w:t>
      </w: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proofErr w:type="spellStart"/>
      <w:r w:rsidRPr="00135A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Проверил</w:t>
      </w:r>
      <w:proofErr w:type="spellEnd"/>
      <w:r w:rsidRPr="00135A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:</w:t>
      </w: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135A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арх</w:t>
      </w:r>
      <w:proofErr w:type="spellEnd"/>
      <w:r w:rsidRPr="00135A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. </w:t>
      </w:r>
      <w:r w:rsidRPr="00135A7D">
        <w:rPr>
          <w:rFonts w:ascii="Times New Roman" w:eastAsia="Times New Roman" w:hAnsi="Times New Roman" w:cs="Times New Roman"/>
          <w:sz w:val="24"/>
          <w:szCs w:val="24"/>
          <w:lang w:eastAsia="bg-BG"/>
        </w:rPr>
        <w:t>Димитър Алексиев</w:t>
      </w: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135A7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Началник отдел УТООС</w:t>
      </w: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proofErr w:type="spellStart"/>
      <w:r w:rsidRPr="00135A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Изготвил</w:t>
      </w:r>
      <w:proofErr w:type="spellEnd"/>
      <w:r w:rsidRPr="00135A7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:</w:t>
      </w: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35A7D">
        <w:rPr>
          <w:rFonts w:ascii="Times New Roman" w:eastAsia="Times New Roman" w:hAnsi="Times New Roman" w:cs="Times New Roman"/>
          <w:sz w:val="24"/>
          <w:szCs w:val="24"/>
          <w:lang w:eastAsia="bg-BG"/>
        </w:rPr>
        <w:t>Диана Георгиева</w:t>
      </w:r>
    </w:p>
    <w:p w:rsidR="00135A7D" w:rsidRPr="00135A7D" w:rsidRDefault="00135A7D" w:rsidP="00135A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proofErr w:type="spellStart"/>
      <w:r w:rsidRPr="00135A7D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>гл</w:t>
      </w:r>
      <w:proofErr w:type="spellEnd"/>
      <w:r w:rsidRPr="00135A7D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 xml:space="preserve">. </w:t>
      </w:r>
      <w:proofErr w:type="spellStart"/>
      <w:r w:rsidRPr="00135A7D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>специалист</w:t>
      </w:r>
      <w:proofErr w:type="spellEnd"/>
      <w:r w:rsidRPr="00135A7D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 xml:space="preserve"> в </w:t>
      </w:r>
      <w:proofErr w:type="spellStart"/>
      <w:r w:rsidRPr="00135A7D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>дирекция</w:t>
      </w:r>
      <w:proofErr w:type="spellEnd"/>
      <w:r w:rsidRPr="00135A7D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 xml:space="preserve"> СУТОС       </w:t>
      </w:r>
    </w:p>
    <w:p w:rsidR="00135A7D" w:rsidRPr="00135A7D" w:rsidRDefault="00135A7D" w:rsidP="00135A7D">
      <w:pPr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8"/>
          <w:szCs w:val="20"/>
          <w:lang w:val="en-US" w:eastAsia="bg-BG"/>
        </w:rPr>
      </w:pPr>
      <w:r w:rsidRPr="00135A7D">
        <w:rPr>
          <w:rFonts w:ascii="Times New Roman" w:eastAsia="Times New Roman" w:hAnsi="Times New Roman" w:cs="Times New Roman"/>
          <w:color w:val="FF0000"/>
          <w:sz w:val="28"/>
          <w:szCs w:val="20"/>
          <w:lang w:val="en-US" w:eastAsia="bg-BG"/>
        </w:rPr>
        <w:t xml:space="preserve">                    </w:t>
      </w:r>
    </w:p>
    <w:p w:rsidR="00135A7D" w:rsidRPr="00135A7D" w:rsidRDefault="00135A7D" w:rsidP="00135A7D"/>
    <w:p w:rsidR="00135A7D" w:rsidRDefault="00135A7D" w:rsidP="00135A7D"/>
    <w:sectPr w:rsidR="00135A7D" w:rsidSect="0019425D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A7D"/>
    <w:rsid w:val="00135A7D"/>
    <w:rsid w:val="0019425D"/>
    <w:rsid w:val="005929DC"/>
    <w:rsid w:val="008402EC"/>
    <w:rsid w:val="00990F5D"/>
    <w:rsid w:val="009D6D06"/>
    <w:rsid w:val="00B95262"/>
    <w:rsid w:val="00BC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3D846"/>
  <w15:chartTrackingRefBased/>
  <w15:docId w15:val="{622212CA-D85F-4F3C-AE07-BF19075A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0F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990F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2026-02-27T13:00:00Z</cp:lastPrinted>
  <dcterms:created xsi:type="dcterms:W3CDTF">2026-02-27T09:57:00Z</dcterms:created>
  <dcterms:modified xsi:type="dcterms:W3CDTF">2026-02-27T13:01:00Z</dcterms:modified>
</cp:coreProperties>
</file>