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2117B" w14:textId="756C22DC" w:rsidR="00497CBC" w:rsidRPr="002F4E81" w:rsidRDefault="003862C1" w:rsidP="002F4E81">
      <w:pPr>
        <w:pStyle w:val="a5"/>
        <w:jc w:val="both"/>
        <w:rPr>
          <w:rFonts w:ascii="Times New Roman" w:hAnsi="Times New Roman" w:cs="Times New Roman"/>
          <w:sz w:val="24"/>
          <w:szCs w:val="24"/>
          <w:lang w:val="en-US"/>
        </w:rPr>
      </w:pPr>
      <w:r w:rsidRPr="008D716E">
        <w:rPr>
          <w:noProof/>
          <w:color w:val="1D1B11" w:themeColor="background2" w:themeShade="1A"/>
          <w:sz w:val="24"/>
          <w:szCs w:val="24"/>
        </w:rPr>
        <w:drawing>
          <wp:inline distT="0" distB="0" distL="0" distR="0" wp14:anchorId="50825904" wp14:editId="58580F97">
            <wp:extent cx="5760720" cy="88392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883920"/>
                    </a:xfrm>
                    <a:prstGeom prst="rect">
                      <a:avLst/>
                    </a:prstGeom>
                  </pic:spPr>
                </pic:pic>
              </a:graphicData>
            </a:graphic>
          </wp:inline>
        </w:drawing>
      </w:r>
    </w:p>
    <w:p w14:paraId="5765742C" w14:textId="77777777" w:rsidR="00497CBC" w:rsidRPr="002F4E81" w:rsidRDefault="00497CBC" w:rsidP="002F4E81">
      <w:pPr>
        <w:pStyle w:val="a5"/>
        <w:jc w:val="both"/>
        <w:rPr>
          <w:rFonts w:ascii="Times New Roman" w:hAnsi="Times New Roman" w:cs="Times New Roman"/>
          <w:b/>
          <w:sz w:val="24"/>
          <w:szCs w:val="24"/>
        </w:rPr>
      </w:pPr>
      <w:r w:rsidRPr="002F4E81">
        <w:rPr>
          <w:rFonts w:ascii="Times New Roman" w:hAnsi="Times New Roman" w:cs="Times New Roman"/>
          <w:b/>
          <w:sz w:val="24"/>
          <w:szCs w:val="24"/>
        </w:rPr>
        <w:t>ДО</w:t>
      </w:r>
    </w:p>
    <w:p w14:paraId="6A26A9AD" w14:textId="77777777" w:rsidR="00497CBC" w:rsidRPr="002F4E81" w:rsidRDefault="00497CBC" w:rsidP="002F4E81">
      <w:pPr>
        <w:pStyle w:val="a5"/>
        <w:jc w:val="both"/>
        <w:rPr>
          <w:rFonts w:ascii="Times New Roman" w:hAnsi="Times New Roman" w:cs="Times New Roman"/>
          <w:b/>
          <w:sz w:val="24"/>
          <w:szCs w:val="24"/>
        </w:rPr>
      </w:pPr>
      <w:r w:rsidRPr="002F4E81">
        <w:rPr>
          <w:rFonts w:ascii="Times New Roman" w:hAnsi="Times New Roman" w:cs="Times New Roman"/>
          <w:b/>
          <w:sz w:val="24"/>
          <w:szCs w:val="24"/>
        </w:rPr>
        <w:t xml:space="preserve">ОБЩИНСКИ СЪВЕТ </w:t>
      </w:r>
    </w:p>
    <w:p w14:paraId="68484F0D" w14:textId="77777777" w:rsidR="00497CBC" w:rsidRPr="002F4E81" w:rsidRDefault="00497CBC" w:rsidP="002F4E81">
      <w:pPr>
        <w:pStyle w:val="a5"/>
        <w:jc w:val="both"/>
        <w:rPr>
          <w:rFonts w:ascii="Times New Roman" w:hAnsi="Times New Roman" w:cs="Times New Roman"/>
          <w:b/>
          <w:sz w:val="24"/>
          <w:szCs w:val="24"/>
        </w:rPr>
      </w:pPr>
      <w:r w:rsidRPr="002F4E81">
        <w:rPr>
          <w:rFonts w:ascii="Times New Roman" w:hAnsi="Times New Roman" w:cs="Times New Roman"/>
          <w:b/>
          <w:sz w:val="24"/>
          <w:szCs w:val="24"/>
        </w:rPr>
        <w:t>ПОМОРИЕ</w:t>
      </w:r>
    </w:p>
    <w:p w14:paraId="390D9391" w14:textId="77777777" w:rsidR="00497CBC" w:rsidRPr="002F4E81" w:rsidRDefault="00497CBC" w:rsidP="002F4E81">
      <w:pPr>
        <w:pStyle w:val="a5"/>
        <w:jc w:val="both"/>
        <w:rPr>
          <w:rFonts w:ascii="Times New Roman" w:hAnsi="Times New Roman" w:cs="Times New Roman"/>
          <w:b/>
          <w:sz w:val="24"/>
          <w:szCs w:val="24"/>
        </w:rPr>
      </w:pPr>
    </w:p>
    <w:p w14:paraId="187B75BF" w14:textId="77777777" w:rsidR="00497CBC" w:rsidRPr="002F4E81" w:rsidRDefault="00497CBC" w:rsidP="002F4E81">
      <w:pPr>
        <w:pStyle w:val="a5"/>
        <w:jc w:val="both"/>
        <w:rPr>
          <w:rFonts w:ascii="Times New Roman" w:hAnsi="Times New Roman" w:cs="Times New Roman"/>
          <w:b/>
          <w:sz w:val="24"/>
          <w:szCs w:val="24"/>
        </w:rPr>
      </w:pPr>
    </w:p>
    <w:p w14:paraId="5360DF8D" w14:textId="77777777" w:rsidR="00497CBC" w:rsidRPr="002F4E81" w:rsidRDefault="00497CBC" w:rsidP="00E11877">
      <w:pPr>
        <w:pStyle w:val="a5"/>
        <w:jc w:val="center"/>
        <w:rPr>
          <w:rFonts w:ascii="Times New Roman" w:hAnsi="Times New Roman" w:cs="Times New Roman"/>
          <w:b/>
          <w:sz w:val="24"/>
          <w:szCs w:val="24"/>
        </w:rPr>
      </w:pPr>
      <w:r w:rsidRPr="002F4E81">
        <w:rPr>
          <w:rFonts w:ascii="Times New Roman" w:hAnsi="Times New Roman" w:cs="Times New Roman"/>
          <w:b/>
          <w:sz w:val="24"/>
          <w:szCs w:val="24"/>
        </w:rPr>
        <w:t>ДОКЛАДНА ЗАПИСКА</w:t>
      </w:r>
    </w:p>
    <w:p w14:paraId="466D02C8" w14:textId="77777777" w:rsidR="00497CBC" w:rsidRPr="002F4E81" w:rsidRDefault="00497CBC" w:rsidP="00E11877">
      <w:pPr>
        <w:pStyle w:val="a5"/>
        <w:jc w:val="center"/>
        <w:rPr>
          <w:rFonts w:ascii="Times New Roman" w:hAnsi="Times New Roman" w:cs="Times New Roman"/>
          <w:b/>
          <w:sz w:val="24"/>
          <w:szCs w:val="24"/>
        </w:rPr>
      </w:pPr>
      <w:r w:rsidRPr="002F4E81">
        <w:rPr>
          <w:rFonts w:ascii="Times New Roman" w:hAnsi="Times New Roman" w:cs="Times New Roman"/>
          <w:b/>
          <w:sz w:val="24"/>
          <w:szCs w:val="24"/>
        </w:rPr>
        <w:t>ОТ ИВАН АЛЕКСИЕВ</w:t>
      </w:r>
    </w:p>
    <w:p w14:paraId="5F109556" w14:textId="77777777" w:rsidR="00497CBC" w:rsidRPr="002F4E81" w:rsidRDefault="00497CBC" w:rsidP="00E11877">
      <w:pPr>
        <w:pStyle w:val="a5"/>
        <w:jc w:val="center"/>
        <w:rPr>
          <w:rFonts w:ascii="Times New Roman" w:hAnsi="Times New Roman" w:cs="Times New Roman"/>
          <w:b/>
          <w:sz w:val="24"/>
          <w:szCs w:val="24"/>
        </w:rPr>
      </w:pPr>
      <w:r w:rsidRPr="002F4E81">
        <w:rPr>
          <w:rFonts w:ascii="Times New Roman" w:hAnsi="Times New Roman" w:cs="Times New Roman"/>
          <w:b/>
          <w:sz w:val="24"/>
          <w:szCs w:val="24"/>
        </w:rPr>
        <w:t>КМЕТ НА ОБЩИНА ПОМОРИЕ</w:t>
      </w:r>
    </w:p>
    <w:p w14:paraId="1A3DE68D" w14:textId="77777777" w:rsidR="00343AD0" w:rsidRDefault="00343AD0" w:rsidP="00E11877">
      <w:pPr>
        <w:pStyle w:val="a5"/>
        <w:jc w:val="center"/>
        <w:rPr>
          <w:rFonts w:ascii="Times New Roman" w:hAnsi="Times New Roman" w:cs="Times New Roman"/>
          <w:b/>
          <w:sz w:val="24"/>
          <w:szCs w:val="24"/>
        </w:rPr>
      </w:pPr>
    </w:p>
    <w:p w14:paraId="28A1F509" w14:textId="77777777" w:rsidR="003862C1" w:rsidRPr="002F4E81" w:rsidRDefault="003862C1" w:rsidP="00E11877">
      <w:pPr>
        <w:pStyle w:val="a5"/>
        <w:jc w:val="center"/>
        <w:rPr>
          <w:rFonts w:ascii="Times New Roman" w:hAnsi="Times New Roman" w:cs="Times New Roman"/>
          <w:b/>
          <w:sz w:val="24"/>
          <w:szCs w:val="24"/>
        </w:rPr>
      </w:pPr>
    </w:p>
    <w:p w14:paraId="2350218A" w14:textId="37D193CF" w:rsidR="00497CBC" w:rsidRPr="002F4E81" w:rsidRDefault="00497CBC" w:rsidP="00E11877">
      <w:pPr>
        <w:pStyle w:val="a5"/>
        <w:ind w:firstLine="708"/>
        <w:jc w:val="both"/>
        <w:rPr>
          <w:rFonts w:ascii="Times New Roman" w:hAnsi="Times New Roman" w:cs="Times New Roman"/>
          <w:sz w:val="24"/>
          <w:szCs w:val="24"/>
          <w:lang w:val="en-US"/>
        </w:rPr>
      </w:pPr>
      <w:r w:rsidRPr="002F4E81">
        <w:rPr>
          <w:rFonts w:ascii="Times New Roman" w:hAnsi="Times New Roman" w:cs="Times New Roman"/>
          <w:b/>
          <w:i/>
          <w:sz w:val="24"/>
          <w:szCs w:val="24"/>
        </w:rPr>
        <w:t>Относно:</w:t>
      </w:r>
      <w:r w:rsidRPr="002F4E81">
        <w:rPr>
          <w:rFonts w:ascii="Times New Roman" w:hAnsi="Times New Roman" w:cs="Times New Roman"/>
          <w:b/>
          <w:sz w:val="24"/>
          <w:szCs w:val="24"/>
        </w:rPr>
        <w:t xml:space="preserve"> </w:t>
      </w:r>
      <w:r w:rsidRPr="002F4E81">
        <w:rPr>
          <w:rFonts w:ascii="Times New Roman" w:hAnsi="Times New Roman" w:cs="Times New Roman"/>
          <w:sz w:val="24"/>
          <w:szCs w:val="24"/>
        </w:rPr>
        <w:t>Определяне на пр</w:t>
      </w:r>
      <w:r w:rsidR="00F17CA0" w:rsidRPr="002F4E81">
        <w:rPr>
          <w:rFonts w:ascii="Times New Roman" w:hAnsi="Times New Roman" w:cs="Times New Roman"/>
          <w:sz w:val="24"/>
          <w:szCs w:val="24"/>
        </w:rPr>
        <w:t xml:space="preserve">едставител на Община Поморие в </w:t>
      </w:r>
      <w:r w:rsidR="001635EA">
        <w:rPr>
          <w:rFonts w:ascii="Times New Roman" w:hAnsi="Times New Roman" w:cs="Times New Roman"/>
          <w:sz w:val="24"/>
          <w:szCs w:val="24"/>
        </w:rPr>
        <w:t>редовно</w:t>
      </w:r>
      <w:r w:rsidR="005D3643">
        <w:rPr>
          <w:rFonts w:ascii="Times New Roman" w:hAnsi="Times New Roman" w:cs="Times New Roman"/>
          <w:sz w:val="24"/>
          <w:szCs w:val="24"/>
        </w:rPr>
        <w:t xml:space="preserve"> </w:t>
      </w:r>
      <w:r w:rsidR="00000B67" w:rsidRPr="002F4E81">
        <w:rPr>
          <w:rFonts w:ascii="Times New Roman" w:hAnsi="Times New Roman" w:cs="Times New Roman"/>
          <w:sz w:val="24"/>
          <w:szCs w:val="24"/>
        </w:rPr>
        <w:t xml:space="preserve">присъствено </w:t>
      </w:r>
      <w:r w:rsidRPr="002F4E81">
        <w:rPr>
          <w:rFonts w:ascii="Times New Roman" w:hAnsi="Times New Roman" w:cs="Times New Roman"/>
          <w:sz w:val="24"/>
          <w:szCs w:val="24"/>
        </w:rPr>
        <w:t>заседание на общото събрание на Асоциацията по ВиК</w:t>
      </w:r>
      <w:r w:rsidR="00BA4676" w:rsidRPr="002F4E81">
        <w:rPr>
          <w:rFonts w:ascii="Times New Roman" w:hAnsi="Times New Roman" w:cs="Times New Roman"/>
          <w:sz w:val="24"/>
          <w:szCs w:val="24"/>
        </w:rPr>
        <w:t xml:space="preserve"> на обособената територия</w:t>
      </w:r>
      <w:r w:rsidRPr="002F4E81">
        <w:rPr>
          <w:rFonts w:ascii="Times New Roman" w:hAnsi="Times New Roman" w:cs="Times New Roman"/>
          <w:sz w:val="24"/>
          <w:szCs w:val="24"/>
        </w:rPr>
        <w:t>, обслужвана от „Во</w:t>
      </w:r>
      <w:r w:rsidR="006D15A7" w:rsidRPr="002F4E81">
        <w:rPr>
          <w:rFonts w:ascii="Times New Roman" w:hAnsi="Times New Roman" w:cs="Times New Roman"/>
          <w:sz w:val="24"/>
          <w:szCs w:val="24"/>
        </w:rPr>
        <w:t>доснабдяване и канализация” ЕАД</w:t>
      </w:r>
      <w:r w:rsidR="0022130F">
        <w:rPr>
          <w:rFonts w:ascii="Times New Roman" w:hAnsi="Times New Roman" w:cs="Times New Roman"/>
          <w:sz w:val="24"/>
          <w:szCs w:val="24"/>
        </w:rPr>
        <w:t xml:space="preserve"> </w:t>
      </w:r>
      <w:r w:rsidR="006D15A7" w:rsidRPr="002F4E81">
        <w:rPr>
          <w:rFonts w:ascii="Times New Roman" w:hAnsi="Times New Roman" w:cs="Times New Roman"/>
          <w:sz w:val="24"/>
          <w:szCs w:val="24"/>
        </w:rPr>
        <w:t>-</w:t>
      </w:r>
      <w:r w:rsidR="0022130F">
        <w:rPr>
          <w:rFonts w:ascii="Times New Roman" w:hAnsi="Times New Roman" w:cs="Times New Roman"/>
          <w:sz w:val="24"/>
          <w:szCs w:val="24"/>
        </w:rPr>
        <w:t xml:space="preserve"> </w:t>
      </w:r>
      <w:r w:rsidRPr="002F4E81">
        <w:rPr>
          <w:rFonts w:ascii="Times New Roman" w:hAnsi="Times New Roman" w:cs="Times New Roman"/>
          <w:sz w:val="24"/>
          <w:szCs w:val="24"/>
        </w:rPr>
        <w:t>Бургас</w:t>
      </w:r>
    </w:p>
    <w:p w14:paraId="542382DF" w14:textId="77777777" w:rsidR="00393403" w:rsidRPr="002F4E81" w:rsidRDefault="00393403" w:rsidP="002F4E81">
      <w:pPr>
        <w:pStyle w:val="a5"/>
        <w:jc w:val="both"/>
        <w:rPr>
          <w:rFonts w:ascii="Times New Roman" w:hAnsi="Times New Roman" w:cs="Times New Roman"/>
          <w:sz w:val="24"/>
          <w:szCs w:val="24"/>
        </w:rPr>
      </w:pPr>
    </w:p>
    <w:p w14:paraId="716099BF" w14:textId="77777777" w:rsidR="00497CBC" w:rsidRPr="002F4E81" w:rsidRDefault="00497CBC" w:rsidP="002F4E81">
      <w:pPr>
        <w:pStyle w:val="a5"/>
        <w:jc w:val="both"/>
        <w:rPr>
          <w:rFonts w:ascii="Times New Roman" w:hAnsi="Times New Roman" w:cs="Times New Roman"/>
          <w:sz w:val="24"/>
          <w:szCs w:val="24"/>
        </w:rPr>
      </w:pPr>
    </w:p>
    <w:p w14:paraId="55DF5E85" w14:textId="77777777" w:rsidR="00497CBC" w:rsidRPr="002F4E81" w:rsidRDefault="00497CBC" w:rsidP="002F4E81">
      <w:pPr>
        <w:pStyle w:val="a5"/>
        <w:jc w:val="both"/>
        <w:rPr>
          <w:rFonts w:ascii="Times New Roman" w:hAnsi="Times New Roman" w:cs="Times New Roman"/>
          <w:b/>
          <w:sz w:val="24"/>
          <w:szCs w:val="24"/>
        </w:rPr>
      </w:pPr>
      <w:r w:rsidRPr="002F4E81">
        <w:rPr>
          <w:rFonts w:ascii="Times New Roman" w:hAnsi="Times New Roman" w:cs="Times New Roman"/>
          <w:b/>
          <w:sz w:val="24"/>
          <w:szCs w:val="24"/>
        </w:rPr>
        <w:t>УВАЖАЕМИ ОБЩИНСКИ СЪВЕТНИЦИ,</w:t>
      </w:r>
    </w:p>
    <w:p w14:paraId="753A0408" w14:textId="5480E4B0" w:rsidR="006D15A7" w:rsidRDefault="00497CBC" w:rsidP="0022130F">
      <w:pPr>
        <w:pStyle w:val="a5"/>
        <w:ind w:firstLine="708"/>
        <w:jc w:val="both"/>
        <w:rPr>
          <w:rFonts w:ascii="Times New Roman" w:hAnsi="Times New Roman" w:cs="Times New Roman"/>
          <w:sz w:val="24"/>
          <w:szCs w:val="24"/>
        </w:rPr>
      </w:pPr>
      <w:r w:rsidRPr="002F4E81">
        <w:rPr>
          <w:rFonts w:ascii="Times New Roman" w:hAnsi="Times New Roman" w:cs="Times New Roman"/>
          <w:sz w:val="24"/>
          <w:szCs w:val="24"/>
        </w:rPr>
        <w:t xml:space="preserve">С вх. рег. № </w:t>
      </w:r>
      <w:r w:rsidR="007F7178" w:rsidRPr="002F4E81">
        <w:rPr>
          <w:rFonts w:ascii="Times New Roman" w:hAnsi="Times New Roman" w:cs="Times New Roman"/>
          <w:sz w:val="24"/>
          <w:szCs w:val="24"/>
        </w:rPr>
        <w:t>09</w:t>
      </w:r>
      <w:r w:rsidR="0022130F">
        <w:rPr>
          <w:rFonts w:ascii="Times New Roman" w:hAnsi="Times New Roman" w:cs="Times New Roman"/>
          <w:sz w:val="24"/>
          <w:szCs w:val="24"/>
        </w:rPr>
        <w:t xml:space="preserve"> - </w:t>
      </w:r>
      <w:r w:rsidR="007F7178" w:rsidRPr="002F4E81">
        <w:rPr>
          <w:rFonts w:ascii="Times New Roman" w:hAnsi="Times New Roman" w:cs="Times New Roman"/>
          <w:sz w:val="24"/>
          <w:szCs w:val="24"/>
        </w:rPr>
        <w:t>01</w:t>
      </w:r>
      <w:r w:rsidR="0022130F">
        <w:rPr>
          <w:rFonts w:ascii="Times New Roman" w:hAnsi="Times New Roman" w:cs="Times New Roman"/>
          <w:sz w:val="24"/>
          <w:szCs w:val="24"/>
        </w:rPr>
        <w:t xml:space="preserve"> </w:t>
      </w:r>
      <w:r w:rsidR="007F7178" w:rsidRPr="002F4E81">
        <w:rPr>
          <w:rFonts w:ascii="Times New Roman" w:hAnsi="Times New Roman" w:cs="Times New Roman"/>
          <w:sz w:val="24"/>
          <w:szCs w:val="24"/>
        </w:rPr>
        <w:t>-</w:t>
      </w:r>
      <w:r w:rsidR="0022130F">
        <w:rPr>
          <w:rFonts w:ascii="Times New Roman" w:hAnsi="Times New Roman" w:cs="Times New Roman"/>
          <w:sz w:val="24"/>
          <w:szCs w:val="24"/>
        </w:rPr>
        <w:t xml:space="preserve"> </w:t>
      </w:r>
      <w:r w:rsidR="001635EA">
        <w:rPr>
          <w:rFonts w:ascii="Times New Roman" w:hAnsi="Times New Roman" w:cs="Times New Roman"/>
          <w:sz w:val="24"/>
          <w:szCs w:val="24"/>
        </w:rPr>
        <w:t>235</w:t>
      </w:r>
      <w:r w:rsidR="006D15A7" w:rsidRPr="002F4E81">
        <w:rPr>
          <w:rFonts w:ascii="Times New Roman" w:hAnsi="Times New Roman" w:cs="Times New Roman"/>
          <w:sz w:val="24"/>
          <w:szCs w:val="24"/>
        </w:rPr>
        <w:t>/</w:t>
      </w:r>
      <w:r w:rsidR="001635EA">
        <w:rPr>
          <w:rFonts w:ascii="Times New Roman" w:hAnsi="Times New Roman" w:cs="Times New Roman"/>
          <w:sz w:val="24"/>
          <w:szCs w:val="24"/>
        </w:rPr>
        <w:t>09</w:t>
      </w:r>
      <w:r w:rsidRPr="002F4E81">
        <w:rPr>
          <w:rFonts w:ascii="Times New Roman" w:hAnsi="Times New Roman" w:cs="Times New Roman"/>
          <w:sz w:val="24"/>
          <w:szCs w:val="24"/>
        </w:rPr>
        <w:t>.</w:t>
      </w:r>
      <w:r w:rsidR="00C40B5A" w:rsidRPr="002F4E81">
        <w:rPr>
          <w:rFonts w:ascii="Times New Roman" w:hAnsi="Times New Roman" w:cs="Times New Roman"/>
          <w:sz w:val="24"/>
          <w:szCs w:val="24"/>
        </w:rPr>
        <w:t>0</w:t>
      </w:r>
      <w:r w:rsidR="001635EA">
        <w:rPr>
          <w:rFonts w:ascii="Times New Roman" w:hAnsi="Times New Roman" w:cs="Times New Roman"/>
          <w:sz w:val="24"/>
          <w:szCs w:val="24"/>
        </w:rPr>
        <w:t>9</w:t>
      </w:r>
      <w:r w:rsidR="00000B67" w:rsidRPr="002F4E81">
        <w:rPr>
          <w:rFonts w:ascii="Times New Roman" w:hAnsi="Times New Roman" w:cs="Times New Roman"/>
          <w:sz w:val="24"/>
          <w:szCs w:val="24"/>
        </w:rPr>
        <w:t>.202</w:t>
      </w:r>
      <w:r w:rsidR="005D3643">
        <w:rPr>
          <w:rFonts w:ascii="Times New Roman" w:hAnsi="Times New Roman" w:cs="Times New Roman"/>
          <w:sz w:val="24"/>
          <w:szCs w:val="24"/>
        </w:rPr>
        <w:t>6</w:t>
      </w:r>
      <w:r w:rsidRPr="002F4E81">
        <w:rPr>
          <w:rFonts w:ascii="Times New Roman" w:hAnsi="Times New Roman" w:cs="Times New Roman"/>
          <w:sz w:val="24"/>
          <w:szCs w:val="24"/>
        </w:rPr>
        <w:t xml:space="preserve"> г. в Община Поморие е постъпила покана от Областният управител на област Бургас</w:t>
      </w:r>
      <w:r w:rsidR="001E0957" w:rsidRPr="002F4E81">
        <w:rPr>
          <w:rFonts w:ascii="Times New Roman" w:hAnsi="Times New Roman" w:cs="Times New Roman"/>
          <w:sz w:val="24"/>
          <w:szCs w:val="24"/>
          <w:lang w:val="en-US"/>
        </w:rPr>
        <w:t xml:space="preserve"> </w:t>
      </w:r>
      <w:r w:rsidR="001E0957" w:rsidRPr="002F4E81">
        <w:rPr>
          <w:rFonts w:ascii="Times New Roman" w:hAnsi="Times New Roman" w:cs="Times New Roman"/>
          <w:sz w:val="24"/>
          <w:szCs w:val="24"/>
        </w:rPr>
        <w:t>и Председател на Асоциацията по ВиК на обособената територия</w:t>
      </w:r>
      <w:r w:rsidRPr="002F4E81">
        <w:rPr>
          <w:rFonts w:ascii="Times New Roman" w:hAnsi="Times New Roman" w:cs="Times New Roman"/>
          <w:sz w:val="24"/>
          <w:szCs w:val="24"/>
        </w:rPr>
        <w:t>,</w:t>
      </w:r>
      <w:r w:rsidR="001E0957" w:rsidRPr="002F4E81">
        <w:rPr>
          <w:rFonts w:ascii="Times New Roman" w:hAnsi="Times New Roman" w:cs="Times New Roman"/>
          <w:sz w:val="24"/>
          <w:szCs w:val="24"/>
        </w:rPr>
        <w:t xml:space="preserve"> обслужвана от „Водоснабдяване и канализация” ЕАД</w:t>
      </w:r>
      <w:r w:rsidR="0022130F">
        <w:rPr>
          <w:rFonts w:ascii="Times New Roman" w:hAnsi="Times New Roman" w:cs="Times New Roman"/>
          <w:sz w:val="24"/>
          <w:szCs w:val="24"/>
        </w:rPr>
        <w:t xml:space="preserve"> </w:t>
      </w:r>
      <w:r w:rsidR="001E0957" w:rsidRPr="002F4E81">
        <w:rPr>
          <w:rFonts w:ascii="Times New Roman" w:hAnsi="Times New Roman" w:cs="Times New Roman"/>
          <w:sz w:val="24"/>
          <w:szCs w:val="24"/>
        </w:rPr>
        <w:t>-</w:t>
      </w:r>
      <w:r w:rsidR="0022130F">
        <w:rPr>
          <w:rFonts w:ascii="Times New Roman" w:hAnsi="Times New Roman" w:cs="Times New Roman"/>
          <w:sz w:val="24"/>
          <w:szCs w:val="24"/>
        </w:rPr>
        <w:t xml:space="preserve"> </w:t>
      </w:r>
      <w:r w:rsidR="001E0957" w:rsidRPr="002F4E81">
        <w:rPr>
          <w:rFonts w:ascii="Times New Roman" w:hAnsi="Times New Roman" w:cs="Times New Roman"/>
          <w:sz w:val="24"/>
          <w:szCs w:val="24"/>
        </w:rPr>
        <w:t>гр.</w:t>
      </w:r>
      <w:r w:rsidR="00411940" w:rsidRPr="002F4E81">
        <w:rPr>
          <w:rFonts w:ascii="Times New Roman" w:hAnsi="Times New Roman" w:cs="Times New Roman"/>
          <w:sz w:val="24"/>
          <w:szCs w:val="24"/>
        </w:rPr>
        <w:t xml:space="preserve"> </w:t>
      </w:r>
      <w:r w:rsidR="001E0957" w:rsidRPr="002F4E81">
        <w:rPr>
          <w:rFonts w:ascii="Times New Roman" w:hAnsi="Times New Roman" w:cs="Times New Roman"/>
          <w:sz w:val="24"/>
          <w:szCs w:val="24"/>
        </w:rPr>
        <w:t>Бургас,</w:t>
      </w:r>
      <w:r w:rsidRPr="002F4E81">
        <w:rPr>
          <w:rFonts w:ascii="Times New Roman" w:hAnsi="Times New Roman" w:cs="Times New Roman"/>
          <w:sz w:val="24"/>
          <w:szCs w:val="24"/>
        </w:rPr>
        <w:t xml:space="preserve"> с която съм уведомен</w:t>
      </w:r>
      <w:r w:rsidR="006D15A7" w:rsidRPr="002F4E81">
        <w:rPr>
          <w:rFonts w:ascii="Times New Roman" w:hAnsi="Times New Roman" w:cs="Times New Roman"/>
          <w:sz w:val="24"/>
          <w:szCs w:val="24"/>
        </w:rPr>
        <w:t>, че на основание чл. 198в, ал.6 от Закона за водите и чл. 10, ал.</w:t>
      </w:r>
      <w:r w:rsidR="0022130F">
        <w:rPr>
          <w:rFonts w:ascii="Times New Roman" w:hAnsi="Times New Roman" w:cs="Times New Roman"/>
          <w:sz w:val="24"/>
          <w:szCs w:val="24"/>
        </w:rPr>
        <w:t xml:space="preserve"> </w:t>
      </w:r>
      <w:r w:rsidR="006D15A7" w:rsidRPr="002F4E81">
        <w:rPr>
          <w:rFonts w:ascii="Times New Roman" w:hAnsi="Times New Roman" w:cs="Times New Roman"/>
          <w:sz w:val="24"/>
          <w:szCs w:val="24"/>
        </w:rPr>
        <w:t xml:space="preserve">1 и ал. 2 от Правилника за организацията и дейността на асоциациите по водоснабдяване и канализация </w:t>
      </w:r>
      <w:r w:rsidRPr="002F4E81">
        <w:rPr>
          <w:rFonts w:ascii="Times New Roman" w:hAnsi="Times New Roman" w:cs="Times New Roman"/>
          <w:sz w:val="24"/>
          <w:szCs w:val="24"/>
          <w:lang w:val="en-US"/>
        </w:rPr>
        <w:t xml:space="preserve"> </w:t>
      </w:r>
      <w:r w:rsidR="00CD101C" w:rsidRPr="002F4E81">
        <w:rPr>
          <w:rFonts w:ascii="Times New Roman" w:hAnsi="Times New Roman" w:cs="Times New Roman"/>
          <w:sz w:val="24"/>
          <w:szCs w:val="24"/>
        </w:rPr>
        <w:t>(</w:t>
      </w:r>
      <w:proofErr w:type="spellStart"/>
      <w:r w:rsidR="00CD101C" w:rsidRPr="002F4E81">
        <w:rPr>
          <w:rFonts w:ascii="Times New Roman" w:hAnsi="Times New Roman" w:cs="Times New Roman"/>
          <w:sz w:val="24"/>
          <w:szCs w:val="24"/>
        </w:rPr>
        <w:t>ПОДАВиК</w:t>
      </w:r>
      <w:proofErr w:type="spellEnd"/>
      <w:r w:rsidR="00CD101C" w:rsidRPr="002F4E81">
        <w:rPr>
          <w:rFonts w:ascii="Times New Roman" w:hAnsi="Times New Roman" w:cs="Times New Roman"/>
          <w:sz w:val="24"/>
          <w:szCs w:val="24"/>
        </w:rPr>
        <w:t xml:space="preserve">) </w:t>
      </w:r>
      <w:r w:rsidR="006D15A7" w:rsidRPr="002F4E81">
        <w:rPr>
          <w:rFonts w:ascii="Times New Roman" w:hAnsi="Times New Roman" w:cs="Times New Roman"/>
          <w:sz w:val="24"/>
          <w:szCs w:val="24"/>
        </w:rPr>
        <w:t>се свиква</w:t>
      </w:r>
      <w:r w:rsidRPr="002F4E81">
        <w:rPr>
          <w:rFonts w:ascii="Times New Roman" w:hAnsi="Times New Roman" w:cs="Times New Roman"/>
          <w:sz w:val="24"/>
          <w:szCs w:val="24"/>
        </w:rPr>
        <w:t xml:space="preserve"> </w:t>
      </w:r>
      <w:r w:rsidR="001635EA">
        <w:rPr>
          <w:rFonts w:ascii="Times New Roman" w:hAnsi="Times New Roman" w:cs="Times New Roman"/>
          <w:sz w:val="24"/>
          <w:szCs w:val="24"/>
        </w:rPr>
        <w:t>редовно</w:t>
      </w:r>
      <w:r w:rsidR="00000B67" w:rsidRPr="002F4E81">
        <w:rPr>
          <w:rFonts w:ascii="Times New Roman" w:hAnsi="Times New Roman" w:cs="Times New Roman"/>
          <w:sz w:val="24"/>
          <w:szCs w:val="24"/>
        </w:rPr>
        <w:t xml:space="preserve"> присъствено</w:t>
      </w:r>
      <w:r w:rsidRPr="002F4E81">
        <w:rPr>
          <w:rFonts w:ascii="Times New Roman" w:hAnsi="Times New Roman" w:cs="Times New Roman"/>
          <w:sz w:val="24"/>
          <w:szCs w:val="24"/>
        </w:rPr>
        <w:t xml:space="preserve"> заседание на общото събрание на Асоциацията по ВиК </w:t>
      </w:r>
      <w:r w:rsidR="005518CB" w:rsidRPr="002F4E81">
        <w:rPr>
          <w:rFonts w:ascii="Times New Roman" w:hAnsi="Times New Roman" w:cs="Times New Roman"/>
          <w:sz w:val="24"/>
          <w:szCs w:val="24"/>
        </w:rPr>
        <w:t>-</w:t>
      </w:r>
      <w:r w:rsidRPr="002F4E81">
        <w:rPr>
          <w:rFonts w:ascii="Times New Roman" w:hAnsi="Times New Roman" w:cs="Times New Roman"/>
          <w:sz w:val="24"/>
          <w:szCs w:val="24"/>
        </w:rPr>
        <w:t xml:space="preserve"> Бургас, обслужвана от „Водоснабдяване и канализация” ЕАД, гр. </w:t>
      </w:r>
      <w:r w:rsidR="001E0957" w:rsidRPr="002F4E81">
        <w:rPr>
          <w:rFonts w:ascii="Times New Roman" w:hAnsi="Times New Roman" w:cs="Times New Roman"/>
          <w:sz w:val="24"/>
          <w:szCs w:val="24"/>
        </w:rPr>
        <w:t>Бурга</w:t>
      </w:r>
      <w:r w:rsidR="00F17CA0" w:rsidRPr="002F4E81">
        <w:rPr>
          <w:rFonts w:ascii="Times New Roman" w:hAnsi="Times New Roman" w:cs="Times New Roman"/>
          <w:sz w:val="24"/>
          <w:szCs w:val="24"/>
        </w:rPr>
        <w:t xml:space="preserve">с, което ще се проведе на </w:t>
      </w:r>
      <w:r w:rsidR="001635EA">
        <w:rPr>
          <w:rFonts w:ascii="Times New Roman" w:hAnsi="Times New Roman" w:cs="Times New Roman"/>
          <w:sz w:val="24"/>
          <w:szCs w:val="24"/>
        </w:rPr>
        <w:t>14</w:t>
      </w:r>
      <w:r w:rsidR="00F17CA0" w:rsidRPr="002F4E81">
        <w:rPr>
          <w:rFonts w:ascii="Times New Roman" w:hAnsi="Times New Roman" w:cs="Times New Roman"/>
          <w:sz w:val="24"/>
          <w:szCs w:val="24"/>
        </w:rPr>
        <w:t>.</w:t>
      </w:r>
      <w:r w:rsidR="001635EA">
        <w:rPr>
          <w:rFonts w:ascii="Times New Roman" w:hAnsi="Times New Roman" w:cs="Times New Roman"/>
          <w:sz w:val="24"/>
          <w:szCs w:val="24"/>
        </w:rPr>
        <w:t>1</w:t>
      </w:r>
      <w:r w:rsidR="00C40B5A" w:rsidRPr="002F4E81">
        <w:rPr>
          <w:rFonts w:ascii="Times New Roman" w:hAnsi="Times New Roman" w:cs="Times New Roman"/>
          <w:sz w:val="24"/>
          <w:szCs w:val="24"/>
        </w:rPr>
        <w:t>0</w:t>
      </w:r>
      <w:r w:rsidR="00000B67" w:rsidRPr="002F4E81">
        <w:rPr>
          <w:rFonts w:ascii="Times New Roman" w:hAnsi="Times New Roman" w:cs="Times New Roman"/>
          <w:sz w:val="24"/>
          <w:szCs w:val="24"/>
        </w:rPr>
        <w:t>.202</w:t>
      </w:r>
      <w:r w:rsidR="005D3643">
        <w:rPr>
          <w:rFonts w:ascii="Times New Roman" w:hAnsi="Times New Roman" w:cs="Times New Roman"/>
          <w:sz w:val="24"/>
          <w:szCs w:val="24"/>
        </w:rPr>
        <w:t>6</w:t>
      </w:r>
      <w:r w:rsidRPr="002F4E81">
        <w:rPr>
          <w:rFonts w:ascii="Times New Roman" w:hAnsi="Times New Roman" w:cs="Times New Roman"/>
          <w:sz w:val="24"/>
          <w:szCs w:val="24"/>
        </w:rPr>
        <w:t xml:space="preserve"> г. </w:t>
      </w:r>
      <w:r w:rsidR="003B18E2" w:rsidRPr="002F4E81">
        <w:rPr>
          <w:rFonts w:ascii="Times New Roman" w:hAnsi="Times New Roman" w:cs="Times New Roman"/>
          <w:sz w:val="24"/>
          <w:szCs w:val="24"/>
        </w:rPr>
        <w:t>(</w:t>
      </w:r>
      <w:r w:rsidR="001635EA">
        <w:rPr>
          <w:rFonts w:ascii="Times New Roman" w:hAnsi="Times New Roman" w:cs="Times New Roman"/>
          <w:sz w:val="24"/>
          <w:szCs w:val="24"/>
        </w:rPr>
        <w:t>сряда</w:t>
      </w:r>
      <w:r w:rsidR="003B18E2" w:rsidRPr="002F4E81">
        <w:rPr>
          <w:rFonts w:ascii="Times New Roman" w:hAnsi="Times New Roman" w:cs="Times New Roman"/>
          <w:sz w:val="24"/>
          <w:szCs w:val="24"/>
        </w:rPr>
        <w:t xml:space="preserve">) </w:t>
      </w:r>
      <w:r w:rsidRPr="002F4E81">
        <w:rPr>
          <w:rFonts w:ascii="Times New Roman" w:hAnsi="Times New Roman" w:cs="Times New Roman"/>
          <w:sz w:val="24"/>
          <w:szCs w:val="24"/>
        </w:rPr>
        <w:t>от 1</w:t>
      </w:r>
      <w:r w:rsidR="00000B67" w:rsidRPr="002F4E81">
        <w:rPr>
          <w:rFonts w:ascii="Times New Roman" w:hAnsi="Times New Roman" w:cs="Times New Roman"/>
          <w:sz w:val="24"/>
          <w:szCs w:val="24"/>
        </w:rPr>
        <w:t>0</w:t>
      </w:r>
      <w:r w:rsidR="00B56FDA" w:rsidRPr="002F4E81">
        <w:rPr>
          <w:rFonts w:ascii="Times New Roman" w:hAnsi="Times New Roman" w:cs="Times New Roman"/>
          <w:sz w:val="24"/>
          <w:szCs w:val="24"/>
          <w:lang w:val="en-US"/>
        </w:rPr>
        <w:t>:</w:t>
      </w:r>
      <w:r w:rsidR="00000B67" w:rsidRPr="002F4E81">
        <w:rPr>
          <w:rFonts w:ascii="Times New Roman" w:hAnsi="Times New Roman" w:cs="Times New Roman"/>
          <w:sz w:val="24"/>
          <w:szCs w:val="24"/>
        </w:rPr>
        <w:t>3</w:t>
      </w:r>
      <w:r w:rsidRPr="002F4E81">
        <w:rPr>
          <w:rFonts w:ascii="Times New Roman" w:hAnsi="Times New Roman" w:cs="Times New Roman"/>
          <w:sz w:val="24"/>
          <w:szCs w:val="24"/>
        </w:rPr>
        <w:t xml:space="preserve">0 ч. в сградата на Областна администрация Бургас на ул. „Цар Петър” № 1, </w:t>
      </w:r>
      <w:r w:rsidR="00000B67" w:rsidRPr="002F4E81">
        <w:rPr>
          <w:rFonts w:ascii="Times New Roman" w:hAnsi="Times New Roman" w:cs="Times New Roman"/>
          <w:sz w:val="24"/>
          <w:szCs w:val="24"/>
        </w:rPr>
        <w:t xml:space="preserve">в </w:t>
      </w:r>
      <w:r w:rsidR="006D15A7" w:rsidRPr="002F4E81">
        <w:rPr>
          <w:rFonts w:ascii="Times New Roman" w:hAnsi="Times New Roman" w:cs="Times New Roman"/>
          <w:sz w:val="24"/>
          <w:szCs w:val="24"/>
        </w:rPr>
        <w:t>малката</w:t>
      </w:r>
      <w:r w:rsidR="00000B67" w:rsidRPr="002F4E81">
        <w:rPr>
          <w:rFonts w:ascii="Times New Roman" w:hAnsi="Times New Roman" w:cs="Times New Roman"/>
          <w:sz w:val="24"/>
          <w:szCs w:val="24"/>
        </w:rPr>
        <w:t xml:space="preserve"> </w:t>
      </w:r>
      <w:r w:rsidR="001E0957" w:rsidRPr="002F4E81">
        <w:rPr>
          <w:rFonts w:ascii="Times New Roman" w:hAnsi="Times New Roman" w:cs="Times New Roman"/>
          <w:sz w:val="24"/>
          <w:szCs w:val="24"/>
        </w:rPr>
        <w:t xml:space="preserve">зала на втори етаж, </w:t>
      </w:r>
      <w:r w:rsidRPr="002F4E81">
        <w:rPr>
          <w:rFonts w:ascii="Times New Roman" w:hAnsi="Times New Roman" w:cs="Times New Roman"/>
          <w:sz w:val="24"/>
          <w:szCs w:val="24"/>
        </w:rPr>
        <w:t>при следния дневен ред:</w:t>
      </w:r>
    </w:p>
    <w:p w14:paraId="4A0A7F11" w14:textId="77777777" w:rsidR="003862C1" w:rsidRPr="002F4E81" w:rsidRDefault="003862C1" w:rsidP="0022130F">
      <w:pPr>
        <w:pStyle w:val="a5"/>
        <w:ind w:firstLine="708"/>
        <w:jc w:val="both"/>
        <w:rPr>
          <w:rFonts w:ascii="Times New Roman" w:hAnsi="Times New Roman" w:cs="Times New Roman"/>
          <w:sz w:val="24"/>
          <w:szCs w:val="24"/>
        </w:rPr>
      </w:pPr>
    </w:p>
    <w:p w14:paraId="787EC935" w14:textId="77777777" w:rsidR="001635EA" w:rsidRPr="001635EA" w:rsidRDefault="001635EA" w:rsidP="001635EA">
      <w:pPr>
        <w:pStyle w:val="a5"/>
        <w:ind w:firstLine="708"/>
        <w:jc w:val="both"/>
        <w:rPr>
          <w:rFonts w:ascii="Times New Roman" w:hAnsi="Times New Roman" w:cs="Times New Roman"/>
          <w:sz w:val="24"/>
          <w:szCs w:val="24"/>
        </w:rPr>
      </w:pPr>
      <w:r w:rsidRPr="001635EA">
        <w:rPr>
          <w:rFonts w:ascii="Times New Roman" w:hAnsi="Times New Roman" w:cs="Times New Roman"/>
          <w:sz w:val="24"/>
          <w:szCs w:val="24"/>
        </w:rPr>
        <w:t>1.Обсъждане и приемане на Годишен отчет за дейността на Асоциация по ВиК на</w:t>
      </w:r>
    </w:p>
    <w:p w14:paraId="32F9FC01" w14:textId="6917D498" w:rsidR="001635EA" w:rsidRPr="001635EA" w:rsidRDefault="001635EA" w:rsidP="001635EA">
      <w:pPr>
        <w:pStyle w:val="a5"/>
        <w:jc w:val="both"/>
        <w:rPr>
          <w:rFonts w:ascii="Times New Roman" w:hAnsi="Times New Roman" w:cs="Times New Roman"/>
          <w:sz w:val="24"/>
          <w:szCs w:val="24"/>
        </w:rPr>
      </w:pPr>
      <w:r w:rsidRPr="001635EA">
        <w:rPr>
          <w:rFonts w:ascii="Times New Roman" w:hAnsi="Times New Roman" w:cs="Times New Roman"/>
          <w:sz w:val="24"/>
          <w:szCs w:val="24"/>
        </w:rPr>
        <w:t xml:space="preserve">обособената територия, обслужвана от </w:t>
      </w:r>
      <w:r>
        <w:rPr>
          <w:rFonts w:ascii="Times New Roman" w:hAnsi="Times New Roman" w:cs="Times New Roman"/>
          <w:sz w:val="24"/>
          <w:szCs w:val="24"/>
        </w:rPr>
        <w:t>„В</w:t>
      </w:r>
      <w:r w:rsidRPr="001635EA">
        <w:rPr>
          <w:rFonts w:ascii="Times New Roman" w:hAnsi="Times New Roman" w:cs="Times New Roman"/>
          <w:sz w:val="24"/>
          <w:szCs w:val="24"/>
        </w:rPr>
        <w:t>одоснабдяване и Канализация</w:t>
      </w:r>
      <w:r>
        <w:rPr>
          <w:rFonts w:ascii="Times New Roman" w:hAnsi="Times New Roman" w:cs="Times New Roman"/>
          <w:sz w:val="24"/>
          <w:szCs w:val="24"/>
        </w:rPr>
        <w:t>“</w:t>
      </w:r>
      <w:r w:rsidRPr="001635EA">
        <w:rPr>
          <w:rFonts w:ascii="Times New Roman" w:hAnsi="Times New Roman" w:cs="Times New Roman"/>
          <w:sz w:val="24"/>
          <w:szCs w:val="24"/>
        </w:rPr>
        <w:t xml:space="preserve"> ЕАД, гр. Бургас през 2025 г.;</w:t>
      </w:r>
    </w:p>
    <w:p w14:paraId="71B3EB84" w14:textId="71665865" w:rsidR="001635EA" w:rsidRPr="001635EA" w:rsidRDefault="001635EA" w:rsidP="001635EA">
      <w:pPr>
        <w:pStyle w:val="a5"/>
        <w:ind w:firstLine="708"/>
        <w:jc w:val="both"/>
        <w:rPr>
          <w:rFonts w:ascii="Times New Roman" w:hAnsi="Times New Roman" w:cs="Times New Roman"/>
          <w:spacing w:val="2"/>
          <w:sz w:val="24"/>
          <w:szCs w:val="24"/>
        </w:rPr>
      </w:pPr>
      <w:r w:rsidRPr="001635EA">
        <w:rPr>
          <w:rFonts w:ascii="Times New Roman" w:hAnsi="Times New Roman" w:cs="Times New Roman"/>
          <w:spacing w:val="-2"/>
          <w:sz w:val="24"/>
          <w:szCs w:val="24"/>
        </w:rPr>
        <w:t>2.Обсъждане и приемане на Отчет за изпълнението на бюджета на Асоциация по ВиК -</w:t>
      </w:r>
      <w:r>
        <w:rPr>
          <w:rFonts w:ascii="Times New Roman" w:hAnsi="Times New Roman" w:cs="Times New Roman"/>
          <w:spacing w:val="-2"/>
          <w:sz w:val="24"/>
          <w:szCs w:val="24"/>
        </w:rPr>
        <w:t xml:space="preserve"> </w:t>
      </w:r>
      <w:r w:rsidRPr="001635EA">
        <w:rPr>
          <w:rFonts w:ascii="Times New Roman" w:hAnsi="Times New Roman" w:cs="Times New Roman"/>
          <w:spacing w:val="2"/>
          <w:sz w:val="24"/>
          <w:szCs w:val="24"/>
        </w:rPr>
        <w:t>на обособената територия, обслужвана от „Водоснабдяване и Канализация</w:t>
      </w:r>
      <w:r>
        <w:rPr>
          <w:rFonts w:ascii="Times New Roman" w:hAnsi="Times New Roman" w:cs="Times New Roman"/>
          <w:spacing w:val="2"/>
          <w:sz w:val="24"/>
          <w:szCs w:val="24"/>
        </w:rPr>
        <w:t>“</w:t>
      </w:r>
      <w:r w:rsidRPr="001635EA">
        <w:rPr>
          <w:rFonts w:ascii="Times New Roman" w:hAnsi="Times New Roman" w:cs="Times New Roman"/>
          <w:spacing w:val="2"/>
          <w:sz w:val="24"/>
          <w:szCs w:val="24"/>
        </w:rPr>
        <w:t xml:space="preserve"> ЕАД, гр. Бургас за 2025 г.;</w:t>
      </w:r>
    </w:p>
    <w:p w14:paraId="1E5F0CC8" w14:textId="646B087C" w:rsidR="001635EA" w:rsidRPr="001635EA" w:rsidRDefault="001635EA" w:rsidP="001635EA">
      <w:pPr>
        <w:pStyle w:val="a5"/>
        <w:ind w:firstLine="708"/>
        <w:jc w:val="both"/>
        <w:rPr>
          <w:rFonts w:ascii="Times New Roman" w:hAnsi="Times New Roman" w:cs="Times New Roman"/>
          <w:spacing w:val="-2"/>
          <w:sz w:val="24"/>
          <w:szCs w:val="24"/>
        </w:rPr>
      </w:pPr>
      <w:r w:rsidRPr="001635EA">
        <w:rPr>
          <w:rFonts w:ascii="Times New Roman" w:hAnsi="Times New Roman" w:cs="Times New Roman"/>
          <w:spacing w:val="-2"/>
          <w:sz w:val="24"/>
          <w:szCs w:val="24"/>
        </w:rPr>
        <w:t xml:space="preserve">3.Обсъждане и приемане на Бюджет на Асоциация по ВиК на обособената територия, обслужвана от </w:t>
      </w:r>
      <w:r>
        <w:rPr>
          <w:rFonts w:ascii="Times New Roman" w:hAnsi="Times New Roman" w:cs="Times New Roman"/>
          <w:spacing w:val="-2"/>
          <w:sz w:val="24"/>
          <w:szCs w:val="24"/>
        </w:rPr>
        <w:t>„В</w:t>
      </w:r>
      <w:r w:rsidRPr="001635EA">
        <w:rPr>
          <w:rFonts w:ascii="Times New Roman" w:hAnsi="Times New Roman" w:cs="Times New Roman"/>
          <w:spacing w:val="-2"/>
          <w:sz w:val="24"/>
          <w:szCs w:val="24"/>
        </w:rPr>
        <w:t>одоснабдяване и Канализация" ЕАД, гр. Бургас за 2026 г.;</w:t>
      </w:r>
    </w:p>
    <w:p w14:paraId="093ACB9A" w14:textId="5FD82B2E" w:rsidR="001635EA" w:rsidRPr="001635EA" w:rsidRDefault="001635EA" w:rsidP="001635EA">
      <w:pPr>
        <w:pStyle w:val="a5"/>
        <w:ind w:firstLine="708"/>
        <w:jc w:val="both"/>
        <w:rPr>
          <w:rFonts w:ascii="Times New Roman" w:hAnsi="Times New Roman" w:cs="Times New Roman"/>
          <w:sz w:val="24"/>
          <w:szCs w:val="24"/>
        </w:rPr>
      </w:pPr>
      <w:r>
        <w:rPr>
          <w:rFonts w:ascii="Times New Roman" w:hAnsi="Times New Roman" w:cs="Times New Roman"/>
          <w:sz w:val="24"/>
          <w:szCs w:val="24"/>
        </w:rPr>
        <w:t>4.</w:t>
      </w:r>
      <w:r w:rsidRPr="001635EA">
        <w:rPr>
          <w:rFonts w:ascii="Times New Roman" w:hAnsi="Times New Roman" w:cs="Times New Roman"/>
          <w:sz w:val="24"/>
          <w:szCs w:val="24"/>
        </w:rPr>
        <w:t>Обсъждане и приемане на решение за препоръчителния размер на вноската на държавата в</w:t>
      </w:r>
      <w:r w:rsidRPr="001635EA">
        <w:rPr>
          <w:rFonts w:ascii="Times New Roman" w:hAnsi="Times New Roman" w:cs="Times New Roman"/>
          <w:b/>
          <w:bCs/>
          <w:sz w:val="24"/>
          <w:szCs w:val="24"/>
        </w:rPr>
        <w:t xml:space="preserve"> </w:t>
      </w:r>
      <w:r w:rsidRPr="001635EA">
        <w:rPr>
          <w:rFonts w:ascii="Times New Roman" w:hAnsi="Times New Roman" w:cs="Times New Roman"/>
          <w:sz w:val="24"/>
          <w:szCs w:val="24"/>
        </w:rPr>
        <w:t>бюджета на Асоциация по ВиК на обособената територия, обслужвана от „Водоснабдяване и Канализация" ЕАД, гр. Бургас за 2027 г.;</w:t>
      </w:r>
    </w:p>
    <w:p w14:paraId="2FA175F0" w14:textId="77777777" w:rsidR="001635EA" w:rsidRPr="001635EA" w:rsidRDefault="001635EA" w:rsidP="001635EA">
      <w:pPr>
        <w:pStyle w:val="a5"/>
        <w:ind w:firstLine="708"/>
        <w:jc w:val="both"/>
        <w:rPr>
          <w:rFonts w:ascii="Times New Roman" w:hAnsi="Times New Roman" w:cs="Times New Roman"/>
          <w:spacing w:val="2"/>
          <w:sz w:val="24"/>
          <w:szCs w:val="24"/>
        </w:rPr>
      </w:pPr>
      <w:r w:rsidRPr="001635EA">
        <w:rPr>
          <w:rFonts w:ascii="Times New Roman" w:hAnsi="Times New Roman" w:cs="Times New Roman"/>
          <w:spacing w:val="2"/>
          <w:sz w:val="24"/>
          <w:szCs w:val="24"/>
        </w:rPr>
        <w:t>5.   Разни: Разглеждане и приемане за информация на Бизнес план за развитие на дейността на „ЛУКОЙЛ Нефтохим Бургас" АД като ВиК оператор за регулаторен период 2027 - 2031 г., и други.</w:t>
      </w:r>
    </w:p>
    <w:p w14:paraId="23DCB016" w14:textId="77777777" w:rsidR="009C0FAD" w:rsidRPr="002F4E81" w:rsidRDefault="009C0FAD" w:rsidP="002F4E81">
      <w:pPr>
        <w:pStyle w:val="a5"/>
        <w:jc w:val="both"/>
        <w:rPr>
          <w:rFonts w:ascii="Times New Roman" w:hAnsi="Times New Roman" w:cs="Times New Roman"/>
          <w:spacing w:val="5"/>
          <w:sz w:val="24"/>
          <w:szCs w:val="24"/>
        </w:rPr>
      </w:pPr>
    </w:p>
    <w:p w14:paraId="3E218623" w14:textId="641500DC" w:rsidR="00015781" w:rsidRPr="002F4E81" w:rsidRDefault="00015781" w:rsidP="0022130F">
      <w:pPr>
        <w:pStyle w:val="a5"/>
        <w:ind w:firstLine="708"/>
        <w:jc w:val="both"/>
        <w:rPr>
          <w:rFonts w:ascii="Times New Roman" w:hAnsi="Times New Roman" w:cs="Times New Roman"/>
          <w:sz w:val="24"/>
          <w:szCs w:val="24"/>
        </w:rPr>
      </w:pPr>
      <w:r w:rsidRPr="002F4E81">
        <w:rPr>
          <w:rFonts w:ascii="Times New Roman" w:eastAsia="Times New Roman" w:hAnsi="Times New Roman" w:cs="Times New Roman"/>
          <w:sz w:val="24"/>
          <w:szCs w:val="24"/>
        </w:rPr>
        <w:t>На основание чл. 10, ал.5, т.</w:t>
      </w:r>
      <w:r w:rsidR="002F4E81" w:rsidRPr="002F4E81">
        <w:rPr>
          <w:rFonts w:ascii="Times New Roman" w:eastAsia="Times New Roman" w:hAnsi="Times New Roman" w:cs="Times New Roman"/>
          <w:sz w:val="24"/>
          <w:szCs w:val="24"/>
        </w:rPr>
        <w:t xml:space="preserve"> </w:t>
      </w:r>
      <w:r w:rsidR="001635EA">
        <w:rPr>
          <w:rFonts w:ascii="Times New Roman" w:eastAsia="Times New Roman" w:hAnsi="Times New Roman" w:cs="Times New Roman"/>
          <w:sz w:val="24"/>
          <w:szCs w:val="24"/>
        </w:rPr>
        <w:t>6</w:t>
      </w:r>
      <w:r w:rsidRPr="002F4E81">
        <w:rPr>
          <w:rFonts w:ascii="Times New Roman" w:eastAsia="Times New Roman" w:hAnsi="Times New Roman" w:cs="Times New Roman"/>
          <w:sz w:val="24"/>
          <w:szCs w:val="24"/>
        </w:rPr>
        <w:t xml:space="preserve"> от </w:t>
      </w:r>
      <w:proofErr w:type="spellStart"/>
      <w:r w:rsidRPr="002F4E81">
        <w:rPr>
          <w:rFonts w:ascii="Times New Roman" w:eastAsia="Times New Roman" w:hAnsi="Times New Roman" w:cs="Times New Roman"/>
          <w:sz w:val="24"/>
          <w:szCs w:val="24"/>
        </w:rPr>
        <w:t>ПОДАВик</w:t>
      </w:r>
      <w:proofErr w:type="spellEnd"/>
      <w:r w:rsidRPr="002F4E81">
        <w:rPr>
          <w:rFonts w:ascii="Times New Roman" w:eastAsia="Times New Roman" w:hAnsi="Times New Roman" w:cs="Times New Roman"/>
          <w:sz w:val="24"/>
          <w:szCs w:val="24"/>
        </w:rPr>
        <w:t xml:space="preserve"> определям резервна дата и час за провеждане на заседанието - 2</w:t>
      </w:r>
      <w:r w:rsidR="001635EA">
        <w:rPr>
          <w:rFonts w:ascii="Times New Roman" w:eastAsia="Times New Roman" w:hAnsi="Times New Roman" w:cs="Times New Roman"/>
          <w:sz w:val="24"/>
          <w:szCs w:val="24"/>
        </w:rPr>
        <w:t>0</w:t>
      </w:r>
      <w:r w:rsidRPr="002F4E81">
        <w:rPr>
          <w:rFonts w:ascii="Times New Roman" w:eastAsia="Times New Roman" w:hAnsi="Times New Roman" w:cs="Times New Roman"/>
          <w:sz w:val="24"/>
          <w:szCs w:val="24"/>
        </w:rPr>
        <w:t>.</w:t>
      </w:r>
      <w:r w:rsidR="001635EA">
        <w:rPr>
          <w:rFonts w:ascii="Times New Roman" w:eastAsia="Times New Roman" w:hAnsi="Times New Roman" w:cs="Times New Roman"/>
          <w:sz w:val="24"/>
          <w:szCs w:val="24"/>
        </w:rPr>
        <w:t>1</w:t>
      </w:r>
      <w:r w:rsidRPr="002F4E81">
        <w:rPr>
          <w:rFonts w:ascii="Times New Roman" w:eastAsia="Times New Roman" w:hAnsi="Times New Roman" w:cs="Times New Roman"/>
          <w:sz w:val="24"/>
          <w:szCs w:val="24"/>
        </w:rPr>
        <w:t>0.202</w:t>
      </w:r>
      <w:r w:rsidR="003862C1">
        <w:rPr>
          <w:rFonts w:ascii="Times New Roman" w:eastAsia="Times New Roman" w:hAnsi="Times New Roman" w:cs="Times New Roman"/>
          <w:sz w:val="24"/>
          <w:szCs w:val="24"/>
        </w:rPr>
        <w:t>6</w:t>
      </w:r>
      <w:r w:rsidRPr="002F4E81">
        <w:rPr>
          <w:rFonts w:ascii="Times New Roman" w:eastAsia="Times New Roman" w:hAnsi="Times New Roman" w:cs="Times New Roman"/>
          <w:sz w:val="24"/>
          <w:szCs w:val="24"/>
        </w:rPr>
        <w:t xml:space="preserve"> г. (</w:t>
      </w:r>
      <w:r w:rsidR="001635EA">
        <w:rPr>
          <w:rFonts w:ascii="Times New Roman" w:eastAsia="Times New Roman" w:hAnsi="Times New Roman" w:cs="Times New Roman"/>
          <w:sz w:val="24"/>
          <w:szCs w:val="24"/>
        </w:rPr>
        <w:t>вторник</w:t>
      </w:r>
      <w:r w:rsidRPr="002F4E81">
        <w:rPr>
          <w:rFonts w:ascii="Times New Roman" w:eastAsia="Times New Roman" w:hAnsi="Times New Roman" w:cs="Times New Roman"/>
          <w:sz w:val="24"/>
          <w:szCs w:val="24"/>
        </w:rPr>
        <w:t>) от 10:30 часа, в малката зала на втория етаж на сградата на Областна администрация Бургас, без промяна на дневния ред, за която дата са валидни мандатите, предоставени на членовете на асоциацията за обявената първа дата.</w:t>
      </w:r>
    </w:p>
    <w:p w14:paraId="2723B10D" w14:textId="47B2E5FE" w:rsidR="00015781" w:rsidRPr="001635EA" w:rsidRDefault="00015781" w:rsidP="001635EA">
      <w:pPr>
        <w:ind w:firstLine="708"/>
        <w:jc w:val="both"/>
        <w:rPr>
          <w:rFonts w:ascii="Times New Roman" w:hAnsi="Times New Roman" w:cs="Times New Roman"/>
          <w:sz w:val="24"/>
          <w:szCs w:val="24"/>
        </w:rPr>
      </w:pPr>
      <w:r w:rsidRPr="001635EA">
        <w:rPr>
          <w:rFonts w:ascii="Times New Roman" w:hAnsi="Times New Roman" w:cs="Times New Roman"/>
          <w:sz w:val="24"/>
          <w:szCs w:val="24"/>
        </w:rPr>
        <w:lastRenderedPageBreak/>
        <w:t>На основание чл. 198</w:t>
      </w:r>
      <w:r w:rsidR="0022130F" w:rsidRPr="001635EA">
        <w:rPr>
          <w:rFonts w:ascii="Times New Roman" w:hAnsi="Times New Roman" w:cs="Times New Roman"/>
          <w:sz w:val="24"/>
          <w:szCs w:val="24"/>
        </w:rPr>
        <w:t xml:space="preserve"> </w:t>
      </w:r>
      <w:r w:rsidRPr="001635EA">
        <w:rPr>
          <w:rFonts w:ascii="Times New Roman" w:hAnsi="Times New Roman" w:cs="Times New Roman"/>
          <w:sz w:val="24"/>
          <w:szCs w:val="24"/>
        </w:rPr>
        <w:t>е, ал.</w:t>
      </w:r>
      <w:r w:rsidR="0022130F" w:rsidRPr="001635EA">
        <w:rPr>
          <w:rFonts w:ascii="Times New Roman" w:hAnsi="Times New Roman" w:cs="Times New Roman"/>
          <w:sz w:val="24"/>
          <w:szCs w:val="24"/>
        </w:rPr>
        <w:t xml:space="preserve"> </w:t>
      </w:r>
      <w:r w:rsidR="002F4E81" w:rsidRPr="001635EA">
        <w:rPr>
          <w:rFonts w:ascii="Times New Roman" w:hAnsi="Times New Roman" w:cs="Times New Roman"/>
          <w:sz w:val="24"/>
          <w:szCs w:val="24"/>
        </w:rPr>
        <w:t>3</w:t>
      </w:r>
      <w:r w:rsidRPr="001635EA">
        <w:rPr>
          <w:rFonts w:ascii="Times New Roman" w:hAnsi="Times New Roman" w:cs="Times New Roman"/>
          <w:sz w:val="24"/>
          <w:szCs w:val="24"/>
        </w:rPr>
        <w:t xml:space="preserve"> от ЗВ и чл. 13 от </w:t>
      </w:r>
      <w:proofErr w:type="spellStart"/>
      <w:r w:rsidRPr="001635EA">
        <w:rPr>
          <w:rFonts w:ascii="Times New Roman" w:hAnsi="Times New Roman" w:cs="Times New Roman"/>
          <w:sz w:val="24"/>
          <w:szCs w:val="24"/>
        </w:rPr>
        <w:t>ПОДАВиК</w:t>
      </w:r>
      <w:proofErr w:type="spellEnd"/>
      <w:r w:rsidRPr="001635EA">
        <w:rPr>
          <w:rFonts w:ascii="Times New Roman" w:hAnsi="Times New Roman" w:cs="Times New Roman"/>
          <w:sz w:val="24"/>
          <w:szCs w:val="24"/>
        </w:rPr>
        <w:t>, считайте настоящото за покана</w:t>
      </w:r>
      <w:r w:rsidR="001635EA" w:rsidRPr="001635EA">
        <w:rPr>
          <w:rFonts w:ascii="Times New Roman" w:hAnsi="Times New Roman" w:cs="Times New Roman"/>
          <w:sz w:val="24"/>
          <w:szCs w:val="24"/>
        </w:rPr>
        <w:t xml:space="preserve"> </w:t>
      </w:r>
      <w:r w:rsidRPr="001635EA">
        <w:rPr>
          <w:rFonts w:ascii="Times New Roman" w:hAnsi="Times New Roman" w:cs="Times New Roman"/>
          <w:sz w:val="24"/>
          <w:szCs w:val="24"/>
        </w:rPr>
        <w:t>за личното Ви присъствие на заседанието на общото събрание, а при невъзможност да участвате в заседанието, общинският съвет следва да определи друг представител.</w:t>
      </w:r>
    </w:p>
    <w:p w14:paraId="4C1FB240" w14:textId="4E0D5E05" w:rsidR="0022130F" w:rsidRPr="0022130F" w:rsidRDefault="00015781" w:rsidP="003862C1">
      <w:pPr>
        <w:pStyle w:val="a5"/>
        <w:ind w:firstLine="708"/>
        <w:jc w:val="both"/>
        <w:rPr>
          <w:rFonts w:ascii="Times New Roman" w:hAnsi="Times New Roman" w:cs="Times New Roman"/>
          <w:sz w:val="24"/>
          <w:szCs w:val="24"/>
        </w:rPr>
      </w:pPr>
      <w:r w:rsidRPr="0022130F">
        <w:rPr>
          <w:rFonts w:ascii="Times New Roman" w:hAnsi="Times New Roman" w:cs="Times New Roman"/>
          <w:sz w:val="24"/>
          <w:szCs w:val="24"/>
        </w:rPr>
        <w:t xml:space="preserve">Съгласно разпоредбите на чл. 198е, ал. 5 от ЗВ и чл. 5, ал. 7 от </w:t>
      </w:r>
      <w:proofErr w:type="spellStart"/>
      <w:r w:rsidRPr="0022130F">
        <w:rPr>
          <w:rFonts w:ascii="Times New Roman" w:hAnsi="Times New Roman" w:cs="Times New Roman"/>
          <w:sz w:val="24"/>
          <w:szCs w:val="24"/>
        </w:rPr>
        <w:t>ПОДАВиК</w:t>
      </w:r>
      <w:proofErr w:type="spellEnd"/>
      <w:r w:rsidRPr="0022130F">
        <w:rPr>
          <w:rFonts w:ascii="Times New Roman" w:hAnsi="Times New Roman" w:cs="Times New Roman"/>
          <w:sz w:val="24"/>
          <w:szCs w:val="24"/>
        </w:rPr>
        <w:t>, за участие в</w:t>
      </w:r>
      <w:r w:rsidR="0022130F">
        <w:rPr>
          <w:rFonts w:ascii="Times New Roman" w:hAnsi="Times New Roman" w:cs="Times New Roman"/>
          <w:sz w:val="24"/>
          <w:szCs w:val="24"/>
        </w:rPr>
        <w:t xml:space="preserve"> з</w:t>
      </w:r>
      <w:r w:rsidRPr="0022130F">
        <w:rPr>
          <w:rFonts w:ascii="Times New Roman" w:hAnsi="Times New Roman" w:cs="Times New Roman"/>
          <w:sz w:val="24"/>
          <w:szCs w:val="24"/>
        </w:rPr>
        <w:t>аседанието на общото събрание е необходимо общинският съвет да даде позиция и мандат на представителя на общината за заседанието на общото събрание, като</w:t>
      </w:r>
    </w:p>
    <w:p w14:paraId="1F4C0C60" w14:textId="4DDA55F0" w:rsidR="00015781" w:rsidRPr="0022130F" w:rsidRDefault="00015781" w:rsidP="0022130F">
      <w:pPr>
        <w:pStyle w:val="a5"/>
        <w:jc w:val="both"/>
        <w:rPr>
          <w:rFonts w:ascii="Times New Roman" w:hAnsi="Times New Roman" w:cs="Times New Roman"/>
          <w:sz w:val="24"/>
          <w:szCs w:val="24"/>
        </w:rPr>
      </w:pPr>
      <w:r w:rsidRPr="0022130F">
        <w:rPr>
          <w:rFonts w:ascii="Times New Roman" w:hAnsi="Times New Roman" w:cs="Times New Roman"/>
          <w:sz w:val="24"/>
          <w:szCs w:val="24"/>
        </w:rPr>
        <w:t>приеме решение за начина на гласуване по дневния ред, съобразно приложените проекти за решения.</w:t>
      </w:r>
    </w:p>
    <w:p w14:paraId="51978F4B" w14:textId="1036CB5A" w:rsidR="003862C1" w:rsidRPr="003862C1" w:rsidRDefault="003862C1" w:rsidP="001635EA">
      <w:pPr>
        <w:pStyle w:val="a5"/>
        <w:ind w:firstLine="708"/>
        <w:jc w:val="both"/>
        <w:rPr>
          <w:rStyle w:val="af0"/>
          <w:rFonts w:ascii="Times New Roman" w:hAnsi="Times New Roman" w:cs="Times New Roman"/>
          <w:i w:val="0"/>
          <w:iCs w:val="0"/>
          <w:color w:val="auto"/>
          <w:sz w:val="24"/>
          <w:szCs w:val="24"/>
        </w:rPr>
      </w:pPr>
      <w:r w:rsidRPr="003862C1">
        <w:rPr>
          <w:rStyle w:val="af0"/>
          <w:rFonts w:ascii="Times New Roman" w:hAnsi="Times New Roman" w:cs="Times New Roman"/>
          <w:i w:val="0"/>
          <w:iCs w:val="0"/>
          <w:color w:val="auto"/>
          <w:sz w:val="24"/>
          <w:szCs w:val="24"/>
        </w:rPr>
        <w:t xml:space="preserve">Съгласно чл. 14, ал. 4 от </w:t>
      </w:r>
      <w:proofErr w:type="spellStart"/>
      <w:r w:rsidRPr="003862C1">
        <w:rPr>
          <w:rStyle w:val="af0"/>
          <w:rFonts w:ascii="Times New Roman" w:hAnsi="Times New Roman" w:cs="Times New Roman"/>
          <w:i w:val="0"/>
          <w:iCs w:val="0"/>
          <w:color w:val="auto"/>
          <w:sz w:val="24"/>
          <w:szCs w:val="24"/>
        </w:rPr>
        <w:t>ПОДАВиК</w:t>
      </w:r>
      <w:proofErr w:type="spellEnd"/>
      <w:r w:rsidRPr="003862C1">
        <w:rPr>
          <w:rStyle w:val="af0"/>
          <w:rFonts w:ascii="Times New Roman" w:hAnsi="Times New Roman" w:cs="Times New Roman"/>
          <w:i w:val="0"/>
          <w:iCs w:val="0"/>
          <w:color w:val="auto"/>
          <w:sz w:val="24"/>
          <w:szCs w:val="24"/>
        </w:rPr>
        <w:t xml:space="preserve"> при упражняване право на глас с „против” или „въздържал се“, съответният представител следва да представи обосновано писмено становище за това решение.</w:t>
      </w:r>
    </w:p>
    <w:p w14:paraId="30D76056" w14:textId="77777777" w:rsidR="003862C1" w:rsidRDefault="003862C1" w:rsidP="0022130F">
      <w:pPr>
        <w:pStyle w:val="a5"/>
        <w:ind w:firstLine="708"/>
        <w:jc w:val="both"/>
        <w:rPr>
          <w:rFonts w:ascii="Times New Roman" w:hAnsi="Times New Roman" w:cs="Times New Roman"/>
          <w:sz w:val="24"/>
          <w:szCs w:val="24"/>
        </w:rPr>
      </w:pPr>
    </w:p>
    <w:p w14:paraId="297B222E" w14:textId="39D3DE16" w:rsidR="00015781" w:rsidRPr="002F4E81" w:rsidRDefault="00015781" w:rsidP="0022130F">
      <w:pPr>
        <w:pStyle w:val="a5"/>
        <w:ind w:firstLine="708"/>
        <w:jc w:val="both"/>
        <w:rPr>
          <w:rFonts w:ascii="Times New Roman" w:hAnsi="Times New Roman" w:cs="Times New Roman"/>
          <w:sz w:val="24"/>
          <w:szCs w:val="24"/>
          <w:lang w:val="en-US"/>
        </w:rPr>
      </w:pPr>
      <w:r w:rsidRPr="002F4E81">
        <w:rPr>
          <w:rFonts w:ascii="Times New Roman" w:hAnsi="Times New Roman" w:cs="Times New Roman"/>
          <w:noProof/>
          <w:sz w:val="24"/>
          <w:szCs w:val="24"/>
        </w:rPr>
        <w:drawing>
          <wp:anchor distT="0" distB="0" distL="114300" distR="114300" simplePos="0" relativeHeight="251659264" behindDoc="0" locked="0" layoutInCell="1" allowOverlap="0" wp14:anchorId="73DB17B9" wp14:editId="372A0C51">
            <wp:simplePos x="0" y="0"/>
            <wp:positionH relativeFrom="page">
              <wp:posOffset>1027940</wp:posOffset>
            </wp:positionH>
            <wp:positionV relativeFrom="page">
              <wp:posOffset>899956</wp:posOffset>
            </wp:positionV>
            <wp:extent cx="4569" cy="4568"/>
            <wp:effectExtent l="0" t="0" r="0" b="0"/>
            <wp:wrapSquare wrapText="bothSides"/>
            <wp:docPr id="4902" name="Picture 4902"/>
            <wp:cNvGraphicFramePr/>
            <a:graphic xmlns:a="http://schemas.openxmlformats.org/drawingml/2006/main">
              <a:graphicData uri="http://schemas.openxmlformats.org/drawingml/2006/picture">
                <pic:pic xmlns:pic="http://schemas.openxmlformats.org/drawingml/2006/picture">
                  <pic:nvPicPr>
                    <pic:cNvPr id="4902" name="Picture 4902"/>
                    <pic:cNvPicPr/>
                  </pic:nvPicPr>
                  <pic:blipFill>
                    <a:blip r:embed="rId8"/>
                    <a:stretch>
                      <a:fillRect/>
                    </a:stretch>
                  </pic:blipFill>
                  <pic:spPr>
                    <a:xfrm>
                      <a:off x="0" y="0"/>
                      <a:ext cx="4569" cy="4568"/>
                    </a:xfrm>
                    <a:prstGeom prst="rect">
                      <a:avLst/>
                    </a:prstGeom>
                  </pic:spPr>
                </pic:pic>
              </a:graphicData>
            </a:graphic>
          </wp:anchor>
        </w:drawing>
      </w:r>
      <w:r w:rsidRPr="002F4E81">
        <w:rPr>
          <w:rFonts w:ascii="Times New Roman" w:eastAsia="Calibri" w:hAnsi="Times New Roman" w:cs="Times New Roman"/>
          <w:noProof/>
          <w:sz w:val="24"/>
          <w:szCs w:val="24"/>
        </w:rPr>
        <mc:AlternateContent>
          <mc:Choice Requires="wpg">
            <w:drawing>
              <wp:anchor distT="0" distB="0" distL="114300" distR="114300" simplePos="0" relativeHeight="251660288" behindDoc="0" locked="0" layoutInCell="1" allowOverlap="1" wp14:anchorId="63275FDB" wp14:editId="78954BFE">
                <wp:simplePos x="0" y="0"/>
                <wp:positionH relativeFrom="page">
                  <wp:posOffset>497980</wp:posOffset>
                </wp:positionH>
                <wp:positionV relativeFrom="page">
                  <wp:posOffset>9949771</wp:posOffset>
                </wp:positionV>
                <wp:extent cx="5811287" cy="4568"/>
                <wp:effectExtent l="0" t="0" r="0" b="0"/>
                <wp:wrapTopAndBottom/>
                <wp:docPr id="13350" name="Group 13350"/>
                <wp:cNvGraphicFramePr/>
                <a:graphic xmlns:a="http://schemas.openxmlformats.org/drawingml/2006/main">
                  <a:graphicData uri="http://schemas.microsoft.com/office/word/2010/wordprocessingGroup">
                    <wpg:wgp>
                      <wpg:cNvGrpSpPr/>
                      <wpg:grpSpPr>
                        <a:xfrm>
                          <a:off x="0" y="0"/>
                          <a:ext cx="5811287" cy="4568"/>
                          <a:chOff x="0" y="0"/>
                          <a:chExt cx="5811287" cy="4568"/>
                        </a:xfrm>
                      </wpg:grpSpPr>
                      <wps:wsp>
                        <wps:cNvPr id="13349" name="Shape 13349"/>
                        <wps:cNvSpPr/>
                        <wps:spPr>
                          <a:xfrm>
                            <a:off x="0" y="0"/>
                            <a:ext cx="5811287" cy="4568"/>
                          </a:xfrm>
                          <a:custGeom>
                            <a:avLst/>
                            <a:gdLst/>
                            <a:ahLst/>
                            <a:cxnLst/>
                            <a:rect l="0" t="0" r="0" b="0"/>
                            <a:pathLst>
                              <a:path w="5811287" h="4568">
                                <a:moveTo>
                                  <a:pt x="0" y="2284"/>
                                </a:moveTo>
                                <a:lnTo>
                                  <a:pt x="5811287" y="2284"/>
                                </a:lnTo>
                              </a:path>
                            </a:pathLst>
                          </a:custGeom>
                          <a:ln w="4568"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w:pict>
              <v:group w14:anchorId="4AAAC284" id="Group 13350" o:spid="_x0000_s1026" style="position:absolute;margin-left:39.2pt;margin-top:783.45pt;width:457.6pt;height:.35pt;z-index:251660288;mso-position-horizontal-relative:page;mso-position-vertical-relative:page" coordsize="581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">
                <v:shape id="Shape 13349" o:spid="_x0000_s1027" style="position:absolute;width:58112;height:45;visibility:visible;mso-wrap-style:square;v-text-anchor:top" coordsize="5811287,4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" path="m,2284r5811287,e" filled="f" strokeweight=".1269mm">
                  <v:stroke miterlimit="1" joinstyle="miter"/>
                  <v:path arrowok="t" textboxrect="0,0,5811287,4568"/>
                </v:shape>
                <w10:wrap type="topAndBottom" anchorx="page" anchory="page"/>
              </v:group>
            </w:pict>
          </mc:Fallback>
        </mc:AlternateContent>
      </w:r>
      <w:r w:rsidRPr="002F4E81">
        <w:rPr>
          <w:rFonts w:ascii="Times New Roman" w:hAnsi="Times New Roman" w:cs="Times New Roman"/>
          <w:sz w:val="24"/>
          <w:szCs w:val="24"/>
        </w:rPr>
        <w:t>Актуалното разпределение на гласовете на представителите на държавата и общините в общото събрание на асоциацията е, както следва: Държавата - 35 %, община Айтос - 4,35 %; община Бургас - 32,56 %; община Камено - 1,69 %; община Карнобат - 3,57 %; община Малко Търново - 0,48 %; община Несебър - 4,89 %; община Поморие - 4,43 %; община Приморско</w:t>
      </w:r>
      <w:r w:rsidR="0022130F">
        <w:rPr>
          <w:rFonts w:ascii="Times New Roman" w:hAnsi="Times New Roman" w:cs="Times New Roman"/>
          <w:sz w:val="24"/>
          <w:szCs w:val="24"/>
        </w:rPr>
        <w:t xml:space="preserve"> </w:t>
      </w:r>
      <w:r w:rsidR="0022130F">
        <w:rPr>
          <w:rFonts w:ascii="Times New Roman" w:hAnsi="Times New Roman" w:cs="Times New Roman"/>
          <w:noProof/>
          <w:sz w:val="24"/>
          <w:szCs w:val="24"/>
        </w:rPr>
        <w:t xml:space="preserve">- </w:t>
      </w:r>
      <w:r w:rsidRPr="002F4E81">
        <w:rPr>
          <w:rFonts w:ascii="Times New Roman" w:hAnsi="Times New Roman" w:cs="Times New Roman"/>
          <w:sz w:val="24"/>
          <w:szCs w:val="24"/>
        </w:rPr>
        <w:t>1,02 %; община Руен - 4,32 %; община Созопол - 2,22 %;община Средец - 2,23 %; община Сунгурларе - 1,78 %; община Царево - 1,46 %.</w:t>
      </w:r>
    </w:p>
    <w:p w14:paraId="215A6B64" w14:textId="77777777" w:rsidR="003862C1" w:rsidRDefault="003862C1" w:rsidP="00806E8F">
      <w:pPr>
        <w:pStyle w:val="a5"/>
        <w:ind w:firstLine="708"/>
        <w:jc w:val="both"/>
        <w:rPr>
          <w:rFonts w:ascii="Times New Roman" w:hAnsi="Times New Roman" w:cs="Times New Roman"/>
          <w:sz w:val="24"/>
          <w:szCs w:val="24"/>
        </w:rPr>
      </w:pPr>
    </w:p>
    <w:p w14:paraId="09D2D0DA" w14:textId="166E525D" w:rsidR="002F4E81" w:rsidRPr="002F4E81" w:rsidRDefault="002F4E81" w:rsidP="00806E8F">
      <w:pPr>
        <w:pStyle w:val="a5"/>
        <w:ind w:firstLine="708"/>
        <w:jc w:val="both"/>
        <w:rPr>
          <w:rFonts w:ascii="Times New Roman" w:hAnsi="Times New Roman" w:cs="Times New Roman"/>
          <w:sz w:val="24"/>
          <w:szCs w:val="24"/>
        </w:rPr>
      </w:pPr>
      <w:r w:rsidRPr="002F4E81">
        <w:rPr>
          <w:rFonts w:ascii="Times New Roman" w:hAnsi="Times New Roman" w:cs="Times New Roman"/>
          <w:sz w:val="24"/>
          <w:szCs w:val="24"/>
        </w:rPr>
        <w:t>С оглед гореизложеното, Ви предлагам да приемете следното</w:t>
      </w:r>
    </w:p>
    <w:p w14:paraId="77A30260" w14:textId="77777777" w:rsidR="002F4E81" w:rsidRPr="002F4E81" w:rsidRDefault="002F4E81" w:rsidP="002F4E81">
      <w:pPr>
        <w:pStyle w:val="a5"/>
        <w:jc w:val="both"/>
        <w:rPr>
          <w:rFonts w:ascii="Times New Roman" w:hAnsi="Times New Roman" w:cs="Times New Roman"/>
          <w:sz w:val="24"/>
          <w:szCs w:val="24"/>
        </w:rPr>
      </w:pPr>
    </w:p>
    <w:p w14:paraId="439F0C25" w14:textId="77777777" w:rsidR="002F4E81" w:rsidRPr="002F4E81" w:rsidRDefault="002F4E81" w:rsidP="0022130F">
      <w:pPr>
        <w:pStyle w:val="a5"/>
        <w:jc w:val="center"/>
        <w:rPr>
          <w:rFonts w:ascii="Times New Roman" w:hAnsi="Times New Roman" w:cs="Times New Roman"/>
          <w:b/>
          <w:bCs/>
          <w:sz w:val="24"/>
          <w:szCs w:val="24"/>
        </w:rPr>
      </w:pPr>
      <w:r w:rsidRPr="002F4E81">
        <w:rPr>
          <w:rFonts w:ascii="Times New Roman" w:hAnsi="Times New Roman" w:cs="Times New Roman"/>
          <w:b/>
          <w:bCs/>
          <w:sz w:val="24"/>
          <w:szCs w:val="24"/>
        </w:rPr>
        <w:t>РЕШЕНИЕ:</w:t>
      </w:r>
    </w:p>
    <w:p w14:paraId="33A32A5A" w14:textId="77777777" w:rsidR="002F4E81" w:rsidRPr="002F4E81" w:rsidRDefault="002F4E81" w:rsidP="002F4E81">
      <w:pPr>
        <w:pStyle w:val="a5"/>
        <w:jc w:val="both"/>
        <w:rPr>
          <w:rFonts w:ascii="Times New Roman" w:hAnsi="Times New Roman" w:cs="Times New Roman"/>
          <w:b/>
          <w:bCs/>
          <w:sz w:val="24"/>
          <w:szCs w:val="24"/>
        </w:rPr>
      </w:pPr>
    </w:p>
    <w:p w14:paraId="38443775" w14:textId="450BA376" w:rsidR="001635EA" w:rsidRPr="001635EA" w:rsidRDefault="001635EA" w:rsidP="001635EA">
      <w:pPr>
        <w:ind w:firstLine="708"/>
        <w:jc w:val="both"/>
        <w:rPr>
          <w:rFonts w:ascii="Times New Roman" w:hAnsi="Times New Roman" w:cs="Times New Roman"/>
          <w:sz w:val="24"/>
          <w:szCs w:val="24"/>
        </w:rPr>
      </w:pPr>
      <w:r w:rsidRPr="001635EA">
        <w:rPr>
          <w:rFonts w:ascii="Times New Roman" w:hAnsi="Times New Roman" w:cs="Times New Roman"/>
          <w:sz w:val="24"/>
          <w:szCs w:val="24"/>
        </w:rPr>
        <w:t xml:space="preserve">На основание чл.198е, ал. 3 и ал. 5 от Закона за водите и чл. 5, ал. 7 от Правилника за организацията и дейността на Асоциациите по водоснабдяване и канализация, и чл. 21, ал.1, т. 23 и чл. 21, ал. 2 от ЗМСМА, </w:t>
      </w:r>
    </w:p>
    <w:p w14:paraId="0D21140A" w14:textId="6FA85D5B" w:rsidR="001E0957" w:rsidRPr="002F4E81" w:rsidRDefault="002F4E81" w:rsidP="0022130F">
      <w:pPr>
        <w:pStyle w:val="a5"/>
        <w:ind w:firstLine="708"/>
        <w:jc w:val="both"/>
        <w:rPr>
          <w:rFonts w:ascii="Times New Roman" w:eastAsia="Times New Roman" w:hAnsi="Times New Roman" w:cs="Times New Roman"/>
          <w:sz w:val="24"/>
          <w:szCs w:val="24"/>
          <w:lang w:eastAsia="bg-BG"/>
        </w:rPr>
      </w:pPr>
      <w:r w:rsidRPr="002F4E81">
        <w:rPr>
          <w:rFonts w:ascii="Times New Roman" w:hAnsi="Times New Roman" w:cs="Times New Roman"/>
          <w:sz w:val="24"/>
          <w:szCs w:val="24"/>
        </w:rPr>
        <w:t xml:space="preserve"> </w:t>
      </w:r>
      <w:r w:rsidR="001E0957" w:rsidRPr="002F4E81">
        <w:rPr>
          <w:rFonts w:ascii="Times New Roman" w:eastAsia="Times New Roman" w:hAnsi="Times New Roman" w:cs="Times New Roman"/>
          <w:b/>
          <w:bCs/>
          <w:sz w:val="24"/>
          <w:szCs w:val="24"/>
          <w:lang w:eastAsia="bg-BG"/>
        </w:rPr>
        <w:t xml:space="preserve">I. </w:t>
      </w:r>
      <w:r w:rsidR="00615C95" w:rsidRPr="003862C1">
        <w:rPr>
          <w:rFonts w:ascii="Times New Roman" w:eastAsia="Times New Roman" w:hAnsi="Times New Roman" w:cs="Times New Roman"/>
          <w:sz w:val="24"/>
          <w:szCs w:val="24"/>
          <w:lang w:eastAsia="bg-BG"/>
        </w:rPr>
        <w:t>Общински съвет</w:t>
      </w:r>
      <w:r w:rsidR="0022130F" w:rsidRPr="003862C1">
        <w:rPr>
          <w:rFonts w:ascii="Times New Roman" w:eastAsia="Times New Roman" w:hAnsi="Times New Roman" w:cs="Times New Roman"/>
          <w:sz w:val="24"/>
          <w:szCs w:val="24"/>
          <w:lang w:eastAsia="bg-BG"/>
        </w:rPr>
        <w:t xml:space="preserve"> </w:t>
      </w:r>
      <w:r w:rsidR="00615C95" w:rsidRPr="003862C1">
        <w:rPr>
          <w:rFonts w:ascii="Times New Roman" w:eastAsia="Times New Roman" w:hAnsi="Times New Roman" w:cs="Times New Roman"/>
          <w:sz w:val="24"/>
          <w:szCs w:val="24"/>
          <w:lang w:eastAsia="bg-BG"/>
        </w:rPr>
        <w:t>-</w:t>
      </w:r>
      <w:r w:rsidR="0022130F" w:rsidRPr="003862C1">
        <w:rPr>
          <w:rFonts w:ascii="Times New Roman" w:eastAsia="Times New Roman" w:hAnsi="Times New Roman" w:cs="Times New Roman"/>
          <w:sz w:val="24"/>
          <w:szCs w:val="24"/>
          <w:lang w:eastAsia="bg-BG"/>
        </w:rPr>
        <w:t xml:space="preserve"> </w:t>
      </w:r>
      <w:r w:rsidR="00615C95" w:rsidRPr="003862C1">
        <w:rPr>
          <w:rFonts w:ascii="Times New Roman" w:eastAsia="Times New Roman" w:hAnsi="Times New Roman" w:cs="Times New Roman"/>
          <w:sz w:val="24"/>
          <w:szCs w:val="24"/>
          <w:lang w:eastAsia="bg-BG"/>
        </w:rPr>
        <w:t xml:space="preserve">Поморие, </w:t>
      </w:r>
      <w:r w:rsidR="001E0957" w:rsidRPr="003862C1">
        <w:rPr>
          <w:rFonts w:ascii="Times New Roman" w:eastAsia="Times New Roman" w:hAnsi="Times New Roman" w:cs="Times New Roman"/>
          <w:sz w:val="24"/>
          <w:szCs w:val="24"/>
          <w:lang w:eastAsia="bg-BG"/>
        </w:rPr>
        <w:t>У</w:t>
      </w:r>
      <w:r w:rsidR="003862C1" w:rsidRPr="003862C1">
        <w:rPr>
          <w:rFonts w:ascii="Times New Roman" w:eastAsia="Times New Roman" w:hAnsi="Times New Roman" w:cs="Times New Roman"/>
          <w:sz w:val="24"/>
          <w:szCs w:val="24"/>
          <w:lang w:eastAsia="bg-BG"/>
        </w:rPr>
        <w:t>пълномощава</w:t>
      </w:r>
      <w:r w:rsidR="001E0957" w:rsidRPr="002F4E81">
        <w:rPr>
          <w:rFonts w:ascii="Times New Roman" w:eastAsia="Times New Roman" w:hAnsi="Times New Roman" w:cs="Times New Roman"/>
          <w:sz w:val="24"/>
          <w:szCs w:val="24"/>
          <w:lang w:eastAsia="bg-BG"/>
        </w:rPr>
        <w:t xml:space="preserve"> </w:t>
      </w:r>
      <w:r w:rsidR="00FE1B37" w:rsidRPr="002F4E81">
        <w:rPr>
          <w:rFonts w:ascii="Times New Roman" w:eastAsia="Times New Roman" w:hAnsi="Times New Roman" w:cs="Times New Roman"/>
          <w:sz w:val="24"/>
          <w:szCs w:val="24"/>
          <w:lang w:eastAsia="bg-BG"/>
        </w:rPr>
        <w:t xml:space="preserve">Иван Атанасов Алексиев </w:t>
      </w:r>
      <w:r w:rsidR="001E0957" w:rsidRPr="002F4E81">
        <w:rPr>
          <w:rFonts w:ascii="Times New Roman" w:eastAsia="Times New Roman" w:hAnsi="Times New Roman" w:cs="Times New Roman"/>
          <w:sz w:val="24"/>
          <w:szCs w:val="24"/>
          <w:lang w:eastAsia="bg-BG"/>
        </w:rPr>
        <w:t xml:space="preserve">- Кмет на Община </w:t>
      </w:r>
      <w:r w:rsidR="00FE1B37" w:rsidRPr="002F4E81">
        <w:rPr>
          <w:rFonts w:ascii="Times New Roman" w:eastAsia="Times New Roman" w:hAnsi="Times New Roman" w:cs="Times New Roman"/>
          <w:sz w:val="24"/>
          <w:szCs w:val="24"/>
          <w:lang w:eastAsia="bg-BG"/>
        </w:rPr>
        <w:t>Поморие</w:t>
      </w:r>
      <w:r w:rsidR="001E0957" w:rsidRPr="002F4E81">
        <w:rPr>
          <w:rFonts w:ascii="Times New Roman" w:eastAsia="Times New Roman" w:hAnsi="Times New Roman" w:cs="Times New Roman"/>
          <w:sz w:val="24"/>
          <w:szCs w:val="24"/>
          <w:lang w:eastAsia="bg-BG"/>
        </w:rPr>
        <w:t xml:space="preserve">, представител по Закона за водите на общината в Асоциация по В и К на обособената територия, обслужвана от „Водоснабдяване и канализация" ЕАД, гр. Бургас, </w:t>
      </w:r>
      <w:r w:rsidR="003862C1" w:rsidRPr="002F4E81">
        <w:rPr>
          <w:rFonts w:ascii="Times New Roman" w:eastAsia="Times New Roman" w:hAnsi="Times New Roman" w:cs="Times New Roman"/>
          <w:sz w:val="24"/>
          <w:szCs w:val="24"/>
          <w:lang w:eastAsia="bg-BG"/>
        </w:rPr>
        <w:t xml:space="preserve">да гласува в </w:t>
      </w:r>
      <w:r w:rsidR="001635EA">
        <w:rPr>
          <w:rFonts w:ascii="Times New Roman" w:eastAsia="Times New Roman" w:hAnsi="Times New Roman" w:cs="Times New Roman"/>
          <w:sz w:val="24"/>
          <w:szCs w:val="24"/>
          <w:lang w:eastAsia="bg-BG"/>
        </w:rPr>
        <w:t>редовно</w:t>
      </w:r>
      <w:r w:rsidR="003862C1" w:rsidRPr="002F4E81">
        <w:rPr>
          <w:rFonts w:ascii="Times New Roman" w:eastAsia="Times New Roman" w:hAnsi="Times New Roman" w:cs="Times New Roman"/>
          <w:sz w:val="24"/>
          <w:szCs w:val="24"/>
          <w:lang w:eastAsia="bg-BG"/>
        </w:rPr>
        <w:t xml:space="preserve"> присъствено заседание на общото събрание на Асоциация по В и К на обособената територия, обслужвана от „Водоснабдяване и канализация" ЕАД, гр. Бургас</w:t>
      </w:r>
      <w:r w:rsidR="003862C1">
        <w:rPr>
          <w:rFonts w:ascii="Times New Roman" w:hAnsi="Times New Roman" w:cs="Times New Roman"/>
          <w:sz w:val="24"/>
          <w:szCs w:val="24"/>
        </w:rPr>
        <w:t xml:space="preserve">, </w:t>
      </w:r>
      <w:r w:rsidR="00E80BEA" w:rsidRPr="002F4E81">
        <w:rPr>
          <w:rFonts w:ascii="Times New Roman" w:hAnsi="Times New Roman" w:cs="Times New Roman"/>
          <w:sz w:val="24"/>
          <w:szCs w:val="24"/>
        </w:rPr>
        <w:t xml:space="preserve">което ще се проведе </w:t>
      </w:r>
      <w:r w:rsidR="00CD101C" w:rsidRPr="002F4E81">
        <w:rPr>
          <w:rFonts w:ascii="Times New Roman" w:hAnsi="Times New Roman" w:cs="Times New Roman"/>
          <w:sz w:val="24"/>
          <w:szCs w:val="24"/>
        </w:rPr>
        <w:t xml:space="preserve">на </w:t>
      </w:r>
      <w:r w:rsidR="001635EA">
        <w:rPr>
          <w:rFonts w:ascii="Times New Roman" w:hAnsi="Times New Roman" w:cs="Times New Roman"/>
          <w:sz w:val="24"/>
          <w:szCs w:val="24"/>
        </w:rPr>
        <w:t>14</w:t>
      </w:r>
      <w:r w:rsidR="00CD101C" w:rsidRPr="002F4E81">
        <w:rPr>
          <w:rFonts w:ascii="Times New Roman" w:hAnsi="Times New Roman" w:cs="Times New Roman"/>
          <w:sz w:val="24"/>
          <w:szCs w:val="24"/>
        </w:rPr>
        <w:t>.</w:t>
      </w:r>
      <w:r w:rsidR="001635EA">
        <w:rPr>
          <w:rFonts w:ascii="Times New Roman" w:hAnsi="Times New Roman" w:cs="Times New Roman"/>
          <w:sz w:val="24"/>
          <w:szCs w:val="24"/>
        </w:rPr>
        <w:t>1</w:t>
      </w:r>
      <w:r w:rsidR="00C40B5A" w:rsidRPr="002F4E81">
        <w:rPr>
          <w:rFonts w:ascii="Times New Roman" w:hAnsi="Times New Roman" w:cs="Times New Roman"/>
          <w:sz w:val="24"/>
          <w:szCs w:val="24"/>
        </w:rPr>
        <w:t>0</w:t>
      </w:r>
      <w:r w:rsidR="00CD101C" w:rsidRPr="002F4E81">
        <w:rPr>
          <w:rFonts w:ascii="Times New Roman" w:hAnsi="Times New Roman" w:cs="Times New Roman"/>
          <w:sz w:val="24"/>
          <w:szCs w:val="24"/>
        </w:rPr>
        <w:t>.202</w:t>
      </w:r>
      <w:r w:rsidR="003862C1">
        <w:rPr>
          <w:rFonts w:ascii="Times New Roman" w:hAnsi="Times New Roman" w:cs="Times New Roman"/>
          <w:sz w:val="24"/>
          <w:szCs w:val="24"/>
        </w:rPr>
        <w:t>6</w:t>
      </w:r>
      <w:r w:rsidR="00CD101C" w:rsidRPr="002F4E81">
        <w:rPr>
          <w:rFonts w:ascii="Times New Roman" w:hAnsi="Times New Roman" w:cs="Times New Roman"/>
          <w:sz w:val="24"/>
          <w:szCs w:val="24"/>
        </w:rPr>
        <w:t xml:space="preserve"> г. от 10</w:t>
      </w:r>
      <w:r w:rsidR="00CD101C" w:rsidRPr="002F4E81">
        <w:rPr>
          <w:rFonts w:ascii="Times New Roman" w:hAnsi="Times New Roman" w:cs="Times New Roman"/>
          <w:sz w:val="24"/>
          <w:szCs w:val="24"/>
          <w:lang w:val="en-US"/>
        </w:rPr>
        <w:t>:</w:t>
      </w:r>
      <w:r w:rsidR="00CD101C" w:rsidRPr="002F4E81">
        <w:rPr>
          <w:rFonts w:ascii="Times New Roman" w:hAnsi="Times New Roman" w:cs="Times New Roman"/>
          <w:sz w:val="24"/>
          <w:szCs w:val="24"/>
        </w:rPr>
        <w:t xml:space="preserve">30 ч. </w:t>
      </w:r>
      <w:r w:rsidR="00C40B5A" w:rsidRPr="002F4E81">
        <w:rPr>
          <w:rFonts w:ascii="Times New Roman" w:eastAsia="Times New Roman" w:hAnsi="Times New Roman" w:cs="Times New Roman"/>
          <w:color w:val="000000"/>
          <w:sz w:val="24"/>
          <w:szCs w:val="24"/>
        </w:rPr>
        <w:t xml:space="preserve">или на определената като резервна дата </w:t>
      </w:r>
      <w:r w:rsidR="009C0FAD" w:rsidRPr="002F4E81">
        <w:rPr>
          <w:rFonts w:ascii="Times New Roman" w:eastAsia="Times New Roman" w:hAnsi="Times New Roman" w:cs="Times New Roman"/>
          <w:color w:val="000000"/>
          <w:sz w:val="24"/>
          <w:szCs w:val="24"/>
        </w:rPr>
        <w:t>2</w:t>
      </w:r>
      <w:r w:rsidR="001635EA">
        <w:rPr>
          <w:rFonts w:ascii="Times New Roman" w:eastAsia="Times New Roman" w:hAnsi="Times New Roman" w:cs="Times New Roman"/>
          <w:color w:val="000000"/>
          <w:sz w:val="24"/>
          <w:szCs w:val="24"/>
        </w:rPr>
        <w:t>0</w:t>
      </w:r>
      <w:r w:rsidR="00C40B5A" w:rsidRPr="002F4E81">
        <w:rPr>
          <w:rFonts w:ascii="Times New Roman" w:hAnsi="Times New Roman" w:cs="Times New Roman"/>
          <w:sz w:val="24"/>
          <w:szCs w:val="24"/>
        </w:rPr>
        <w:t>.</w:t>
      </w:r>
      <w:r w:rsidR="001635EA">
        <w:rPr>
          <w:rFonts w:ascii="Times New Roman" w:hAnsi="Times New Roman" w:cs="Times New Roman"/>
          <w:sz w:val="24"/>
          <w:szCs w:val="24"/>
        </w:rPr>
        <w:t>1</w:t>
      </w:r>
      <w:r w:rsidR="00C40B5A" w:rsidRPr="002F4E81">
        <w:rPr>
          <w:rFonts w:ascii="Times New Roman" w:hAnsi="Times New Roman" w:cs="Times New Roman"/>
          <w:sz w:val="24"/>
          <w:szCs w:val="24"/>
        </w:rPr>
        <w:t>0.202</w:t>
      </w:r>
      <w:r w:rsidR="003862C1">
        <w:rPr>
          <w:rFonts w:ascii="Times New Roman" w:hAnsi="Times New Roman" w:cs="Times New Roman"/>
          <w:sz w:val="24"/>
          <w:szCs w:val="24"/>
        </w:rPr>
        <w:t>6</w:t>
      </w:r>
      <w:r w:rsidR="00C40B5A" w:rsidRPr="002F4E81">
        <w:rPr>
          <w:rFonts w:ascii="Times New Roman" w:hAnsi="Times New Roman" w:cs="Times New Roman"/>
          <w:sz w:val="24"/>
          <w:szCs w:val="24"/>
        </w:rPr>
        <w:t xml:space="preserve"> г. от 10:30 ч., </w:t>
      </w:r>
      <w:r w:rsidR="00CD101C" w:rsidRPr="002F4E81">
        <w:rPr>
          <w:rFonts w:ascii="Times New Roman" w:hAnsi="Times New Roman" w:cs="Times New Roman"/>
          <w:sz w:val="24"/>
          <w:szCs w:val="24"/>
        </w:rPr>
        <w:t>в сградата на Областна администрация Бургас на ул. „Цар Петър” № 1, в малката зала на втори етаж</w:t>
      </w:r>
      <w:r w:rsidR="00E80BEA" w:rsidRPr="002F4E81">
        <w:rPr>
          <w:rFonts w:ascii="Times New Roman" w:hAnsi="Times New Roman" w:cs="Times New Roman"/>
          <w:sz w:val="24"/>
          <w:szCs w:val="24"/>
        </w:rPr>
        <w:t xml:space="preserve">, </w:t>
      </w:r>
      <w:r w:rsidR="001E0957" w:rsidRPr="002F4E81">
        <w:rPr>
          <w:rFonts w:ascii="Times New Roman" w:eastAsia="Times New Roman" w:hAnsi="Times New Roman" w:cs="Times New Roman"/>
          <w:sz w:val="24"/>
          <w:szCs w:val="24"/>
          <w:lang w:eastAsia="bg-BG"/>
        </w:rPr>
        <w:t>решения, както следва:</w:t>
      </w:r>
    </w:p>
    <w:p w14:paraId="490A6B0B" w14:textId="77777777" w:rsidR="00034DCF" w:rsidRPr="002F4E81" w:rsidRDefault="00034DCF" w:rsidP="002F4E81">
      <w:pPr>
        <w:pStyle w:val="a5"/>
        <w:jc w:val="both"/>
        <w:rPr>
          <w:rFonts w:ascii="Times New Roman" w:eastAsia="Times New Roman" w:hAnsi="Times New Roman" w:cs="Times New Roman"/>
          <w:sz w:val="24"/>
          <w:szCs w:val="24"/>
          <w:lang w:eastAsia="bg-BG"/>
        </w:rPr>
      </w:pPr>
    </w:p>
    <w:p w14:paraId="696FA2E7" w14:textId="77777777" w:rsidR="001635EA" w:rsidRPr="00E57E54" w:rsidRDefault="001635EA" w:rsidP="00E57E54">
      <w:pPr>
        <w:pStyle w:val="a5"/>
        <w:ind w:firstLine="708"/>
        <w:jc w:val="both"/>
        <w:rPr>
          <w:rFonts w:ascii="Times New Roman" w:hAnsi="Times New Roman" w:cs="Times New Roman"/>
          <w:b/>
          <w:bCs/>
          <w:sz w:val="24"/>
          <w:szCs w:val="24"/>
        </w:rPr>
      </w:pPr>
      <w:r w:rsidRPr="00E57E54">
        <w:rPr>
          <w:rFonts w:ascii="Times New Roman" w:hAnsi="Times New Roman" w:cs="Times New Roman"/>
          <w:b/>
          <w:bCs/>
          <w:sz w:val="24"/>
          <w:szCs w:val="24"/>
        </w:rPr>
        <w:t>По т. 1 от дневния ред:</w:t>
      </w:r>
    </w:p>
    <w:p w14:paraId="1DF5503B" w14:textId="5B222808" w:rsidR="001635EA" w:rsidRDefault="001635EA" w:rsidP="001635EA">
      <w:pPr>
        <w:pStyle w:val="a5"/>
        <w:ind w:firstLine="708"/>
        <w:jc w:val="both"/>
        <w:rPr>
          <w:rFonts w:ascii="Times New Roman" w:hAnsi="Times New Roman" w:cs="Times New Roman"/>
          <w:spacing w:val="-1"/>
          <w:sz w:val="24"/>
          <w:szCs w:val="24"/>
        </w:rPr>
      </w:pPr>
      <w:r w:rsidRPr="001635EA">
        <w:rPr>
          <w:rFonts w:ascii="Times New Roman" w:hAnsi="Times New Roman" w:cs="Times New Roman"/>
          <w:spacing w:val="1"/>
          <w:sz w:val="24"/>
          <w:szCs w:val="24"/>
        </w:rPr>
        <w:t>РЕШЕНИЕ: На основание чл. 198в, ал. 4, т. 10 от Закона за водите, във вр. с чл. 9, ал. 2</w:t>
      </w:r>
      <w:r>
        <w:rPr>
          <w:rFonts w:ascii="Times New Roman" w:hAnsi="Times New Roman" w:cs="Times New Roman"/>
          <w:spacing w:val="1"/>
          <w:sz w:val="24"/>
          <w:szCs w:val="24"/>
        </w:rPr>
        <w:t xml:space="preserve"> </w:t>
      </w:r>
      <w:r w:rsidRPr="001635EA">
        <w:rPr>
          <w:rFonts w:ascii="Times New Roman" w:hAnsi="Times New Roman" w:cs="Times New Roman"/>
          <w:spacing w:val="-1"/>
          <w:sz w:val="24"/>
          <w:szCs w:val="24"/>
        </w:rPr>
        <w:t>от Правилника за организацията и дейността на асоциациите по водоснабдяване и канализация, Общото събрание на Асоциация по В и К на обособената територия, обслужвана от ,3одоснабдяване и канализация" ЕАД, гр. Бургас приема Годишния отчет за дейността на асоциацията през 2025 г.;</w:t>
      </w:r>
    </w:p>
    <w:p w14:paraId="111D1A47" w14:textId="77777777" w:rsidR="00E57E54" w:rsidRPr="001635EA" w:rsidRDefault="00E57E54" w:rsidP="001635EA">
      <w:pPr>
        <w:pStyle w:val="a5"/>
        <w:ind w:firstLine="708"/>
        <w:jc w:val="both"/>
        <w:rPr>
          <w:rFonts w:ascii="Times New Roman" w:hAnsi="Times New Roman" w:cs="Times New Roman"/>
          <w:spacing w:val="-1"/>
          <w:sz w:val="24"/>
          <w:szCs w:val="24"/>
        </w:rPr>
      </w:pPr>
    </w:p>
    <w:p w14:paraId="67139D4E" w14:textId="77777777" w:rsidR="001635EA" w:rsidRPr="00E57E54" w:rsidRDefault="001635EA" w:rsidP="001635EA">
      <w:pPr>
        <w:pStyle w:val="a5"/>
        <w:ind w:firstLine="708"/>
        <w:jc w:val="both"/>
        <w:rPr>
          <w:rFonts w:ascii="Times New Roman" w:hAnsi="Times New Roman" w:cs="Times New Roman"/>
          <w:b/>
          <w:bCs/>
          <w:sz w:val="24"/>
          <w:szCs w:val="24"/>
        </w:rPr>
      </w:pPr>
      <w:r w:rsidRPr="00E57E54">
        <w:rPr>
          <w:rFonts w:ascii="Times New Roman" w:hAnsi="Times New Roman" w:cs="Times New Roman"/>
          <w:b/>
          <w:bCs/>
          <w:sz w:val="24"/>
          <w:szCs w:val="24"/>
        </w:rPr>
        <w:t>По т. 2 от дневния ред:</w:t>
      </w:r>
    </w:p>
    <w:p w14:paraId="7686AA2D" w14:textId="77777777" w:rsidR="001635EA" w:rsidRPr="001635EA" w:rsidRDefault="001635EA" w:rsidP="001635EA">
      <w:pPr>
        <w:pStyle w:val="a5"/>
        <w:ind w:firstLine="708"/>
        <w:jc w:val="both"/>
        <w:rPr>
          <w:rFonts w:ascii="Times New Roman" w:hAnsi="Times New Roman" w:cs="Times New Roman"/>
          <w:spacing w:val="1"/>
          <w:sz w:val="24"/>
          <w:szCs w:val="24"/>
        </w:rPr>
      </w:pPr>
      <w:r w:rsidRPr="001635EA">
        <w:rPr>
          <w:rFonts w:ascii="Times New Roman" w:hAnsi="Times New Roman" w:cs="Times New Roman"/>
          <w:spacing w:val="1"/>
          <w:sz w:val="24"/>
          <w:szCs w:val="24"/>
        </w:rPr>
        <w:t>РЕШЕНИЕ: На основание чл. 26, ал. 3, във връзка с чл. 9, ал. 2 и от Правилника за</w:t>
      </w:r>
    </w:p>
    <w:p w14:paraId="273B6F51" w14:textId="77777777" w:rsidR="001635EA" w:rsidRDefault="001635EA" w:rsidP="001635EA">
      <w:pPr>
        <w:pStyle w:val="a5"/>
        <w:jc w:val="both"/>
        <w:rPr>
          <w:rFonts w:ascii="Times New Roman" w:hAnsi="Times New Roman" w:cs="Times New Roman"/>
          <w:spacing w:val="2"/>
          <w:sz w:val="24"/>
          <w:szCs w:val="24"/>
        </w:rPr>
      </w:pPr>
      <w:r w:rsidRPr="001635EA">
        <w:rPr>
          <w:rFonts w:ascii="Times New Roman" w:hAnsi="Times New Roman" w:cs="Times New Roman"/>
          <w:spacing w:val="2"/>
          <w:sz w:val="24"/>
          <w:szCs w:val="24"/>
        </w:rPr>
        <w:t>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приема Отчета за изпълнението на бюджета на асоциацията за 2025 г.;</w:t>
      </w:r>
    </w:p>
    <w:p w14:paraId="3D7E371B" w14:textId="77777777" w:rsidR="00E57E54" w:rsidRDefault="00E57E54" w:rsidP="001635EA">
      <w:pPr>
        <w:pStyle w:val="a5"/>
        <w:jc w:val="both"/>
        <w:rPr>
          <w:rFonts w:ascii="Times New Roman" w:hAnsi="Times New Roman" w:cs="Times New Roman"/>
          <w:spacing w:val="2"/>
          <w:sz w:val="24"/>
          <w:szCs w:val="24"/>
        </w:rPr>
      </w:pPr>
    </w:p>
    <w:p w14:paraId="7311E56E" w14:textId="77777777" w:rsidR="00E57E54" w:rsidRPr="001635EA" w:rsidRDefault="00E57E54" w:rsidP="001635EA">
      <w:pPr>
        <w:pStyle w:val="a5"/>
        <w:jc w:val="both"/>
        <w:rPr>
          <w:rFonts w:ascii="Times New Roman" w:hAnsi="Times New Roman" w:cs="Times New Roman"/>
          <w:spacing w:val="2"/>
          <w:sz w:val="24"/>
          <w:szCs w:val="24"/>
        </w:rPr>
      </w:pPr>
    </w:p>
    <w:p w14:paraId="2E2A50B7" w14:textId="77777777" w:rsidR="001635EA" w:rsidRPr="00E57E54" w:rsidRDefault="001635EA" w:rsidP="001635EA">
      <w:pPr>
        <w:pStyle w:val="a5"/>
        <w:ind w:firstLine="708"/>
        <w:jc w:val="both"/>
        <w:rPr>
          <w:rFonts w:ascii="Times New Roman" w:hAnsi="Times New Roman" w:cs="Times New Roman"/>
          <w:b/>
          <w:bCs/>
          <w:sz w:val="24"/>
          <w:szCs w:val="24"/>
        </w:rPr>
      </w:pPr>
      <w:r w:rsidRPr="00E57E54">
        <w:rPr>
          <w:rFonts w:ascii="Times New Roman" w:hAnsi="Times New Roman" w:cs="Times New Roman"/>
          <w:b/>
          <w:bCs/>
          <w:sz w:val="24"/>
          <w:szCs w:val="24"/>
        </w:rPr>
        <w:lastRenderedPageBreak/>
        <w:t>По т. 3 от дневния ред:</w:t>
      </w:r>
    </w:p>
    <w:p w14:paraId="2867519A" w14:textId="77777777" w:rsidR="001635EA" w:rsidRPr="001635EA" w:rsidRDefault="001635EA" w:rsidP="001635EA">
      <w:pPr>
        <w:pStyle w:val="a5"/>
        <w:jc w:val="both"/>
        <w:rPr>
          <w:rFonts w:ascii="Times New Roman" w:hAnsi="Times New Roman" w:cs="Times New Roman"/>
          <w:spacing w:val="1"/>
          <w:sz w:val="24"/>
          <w:szCs w:val="24"/>
        </w:rPr>
      </w:pPr>
      <w:r w:rsidRPr="001635EA">
        <w:rPr>
          <w:rFonts w:ascii="Times New Roman" w:hAnsi="Times New Roman" w:cs="Times New Roman"/>
          <w:spacing w:val="1"/>
          <w:sz w:val="24"/>
          <w:szCs w:val="24"/>
        </w:rPr>
        <w:t>РЕШЕНИЕ: На основание чл. 198в, ал. 4, т. 9 от Закона за водите, във връзка с чл. 9,</w:t>
      </w:r>
    </w:p>
    <w:p w14:paraId="2181E8D2" w14:textId="1EB2419C" w:rsidR="003B18E2" w:rsidRDefault="001635EA" w:rsidP="001635EA">
      <w:pPr>
        <w:pStyle w:val="a5"/>
        <w:jc w:val="both"/>
        <w:rPr>
          <w:rFonts w:ascii="Times New Roman" w:hAnsi="Times New Roman" w:cs="Times New Roman"/>
          <w:spacing w:val="2"/>
          <w:sz w:val="24"/>
          <w:szCs w:val="24"/>
        </w:rPr>
      </w:pPr>
      <w:r w:rsidRPr="001635EA">
        <w:rPr>
          <w:rFonts w:ascii="Times New Roman" w:hAnsi="Times New Roman" w:cs="Times New Roman"/>
          <w:spacing w:val="2"/>
          <w:sz w:val="24"/>
          <w:szCs w:val="24"/>
        </w:rPr>
        <w:t>ал.2; чл. 20, ал. 4 и чл. 21, ал. 1 и ал. 3 от Правилника за 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приема Бюджета на асоциацията за 2026 г.</w:t>
      </w:r>
    </w:p>
    <w:p w14:paraId="1AC8EE33" w14:textId="6A6F51B6" w:rsidR="005A6DDF" w:rsidRPr="00E57E54" w:rsidRDefault="005A6DDF" w:rsidP="005A6DDF">
      <w:pPr>
        <w:pStyle w:val="a5"/>
        <w:ind w:firstLine="708"/>
        <w:jc w:val="both"/>
        <w:rPr>
          <w:rFonts w:ascii="Times New Roman" w:hAnsi="Times New Roman" w:cs="Times New Roman"/>
          <w:b/>
          <w:bCs/>
          <w:sz w:val="24"/>
          <w:szCs w:val="24"/>
        </w:rPr>
      </w:pPr>
      <w:r w:rsidRPr="00E57E54">
        <w:rPr>
          <w:rFonts w:ascii="Times New Roman" w:hAnsi="Times New Roman" w:cs="Times New Roman"/>
          <w:b/>
          <w:bCs/>
          <w:sz w:val="24"/>
          <w:szCs w:val="24"/>
        </w:rPr>
        <w:t xml:space="preserve">По т. </w:t>
      </w:r>
      <w:r>
        <w:rPr>
          <w:rFonts w:ascii="Times New Roman" w:hAnsi="Times New Roman" w:cs="Times New Roman"/>
          <w:b/>
          <w:bCs/>
          <w:sz w:val="24"/>
          <w:szCs w:val="24"/>
        </w:rPr>
        <w:t>4</w:t>
      </w:r>
      <w:r w:rsidRPr="00E57E54">
        <w:rPr>
          <w:rFonts w:ascii="Times New Roman" w:hAnsi="Times New Roman" w:cs="Times New Roman"/>
          <w:b/>
          <w:bCs/>
          <w:sz w:val="24"/>
          <w:szCs w:val="24"/>
        </w:rPr>
        <w:t xml:space="preserve"> от дневния ред:</w:t>
      </w:r>
    </w:p>
    <w:p w14:paraId="6C98D95C" w14:textId="1D56DA3A" w:rsidR="005A6DDF" w:rsidRDefault="005A6DDF" w:rsidP="005A6DDF">
      <w:pPr>
        <w:pStyle w:val="a5"/>
        <w:ind w:firstLine="708"/>
        <w:jc w:val="both"/>
        <w:rPr>
          <w:rFonts w:ascii="Times New Roman" w:hAnsi="Times New Roman" w:cs="Times New Roman"/>
          <w:sz w:val="24"/>
          <w:szCs w:val="24"/>
        </w:rPr>
      </w:pPr>
      <w:r w:rsidRPr="0086622C">
        <w:rPr>
          <w:rFonts w:ascii="Times New Roman" w:hAnsi="Times New Roman" w:cs="Times New Roman"/>
          <w:sz w:val="24"/>
          <w:szCs w:val="24"/>
        </w:rPr>
        <w:t xml:space="preserve">Упълномощава </w:t>
      </w:r>
      <w:r>
        <w:rPr>
          <w:rFonts w:ascii="Times New Roman" w:hAnsi="Times New Roman" w:cs="Times New Roman"/>
          <w:sz w:val="24"/>
          <w:szCs w:val="24"/>
        </w:rPr>
        <w:t>Иван Алексиев</w:t>
      </w:r>
      <w:r w:rsidRPr="0086622C">
        <w:rPr>
          <w:rFonts w:ascii="Times New Roman" w:hAnsi="Times New Roman" w:cs="Times New Roman"/>
          <w:sz w:val="24"/>
          <w:szCs w:val="24"/>
        </w:rPr>
        <w:t xml:space="preserve"> да гласува съобразно интересите на Община Поморие по предложен</w:t>
      </w:r>
      <w:r>
        <w:rPr>
          <w:rFonts w:ascii="Times New Roman" w:hAnsi="Times New Roman" w:cs="Times New Roman"/>
          <w:sz w:val="24"/>
          <w:szCs w:val="24"/>
        </w:rPr>
        <w:t>ата точка</w:t>
      </w:r>
      <w:r w:rsidRPr="0086622C">
        <w:rPr>
          <w:rFonts w:ascii="Times New Roman" w:hAnsi="Times New Roman" w:cs="Times New Roman"/>
          <w:sz w:val="24"/>
          <w:szCs w:val="24"/>
        </w:rPr>
        <w:t xml:space="preserve"> дневен ред.</w:t>
      </w:r>
    </w:p>
    <w:p w14:paraId="0F4B1663" w14:textId="6BF22552" w:rsidR="005A6DDF" w:rsidRPr="00E57E54" w:rsidRDefault="005A6DDF" w:rsidP="005A6DDF">
      <w:pPr>
        <w:pStyle w:val="a5"/>
        <w:ind w:firstLine="708"/>
        <w:jc w:val="both"/>
        <w:rPr>
          <w:rFonts w:ascii="Times New Roman" w:hAnsi="Times New Roman" w:cs="Times New Roman"/>
          <w:b/>
          <w:bCs/>
          <w:sz w:val="24"/>
          <w:szCs w:val="24"/>
        </w:rPr>
      </w:pPr>
      <w:r w:rsidRPr="00E57E54">
        <w:rPr>
          <w:rFonts w:ascii="Times New Roman" w:hAnsi="Times New Roman" w:cs="Times New Roman"/>
          <w:b/>
          <w:bCs/>
          <w:sz w:val="24"/>
          <w:szCs w:val="24"/>
        </w:rPr>
        <w:t xml:space="preserve">По т. </w:t>
      </w:r>
      <w:r>
        <w:rPr>
          <w:rFonts w:ascii="Times New Roman" w:hAnsi="Times New Roman" w:cs="Times New Roman"/>
          <w:b/>
          <w:bCs/>
          <w:sz w:val="24"/>
          <w:szCs w:val="24"/>
        </w:rPr>
        <w:t>5</w:t>
      </w:r>
      <w:r w:rsidRPr="00E57E54">
        <w:rPr>
          <w:rFonts w:ascii="Times New Roman" w:hAnsi="Times New Roman" w:cs="Times New Roman"/>
          <w:b/>
          <w:bCs/>
          <w:sz w:val="24"/>
          <w:szCs w:val="24"/>
        </w:rPr>
        <w:t xml:space="preserve"> от дневния ред:</w:t>
      </w:r>
    </w:p>
    <w:p w14:paraId="4EA69813" w14:textId="77777777" w:rsidR="005A6DDF" w:rsidRDefault="005A6DDF" w:rsidP="005A6DDF">
      <w:pPr>
        <w:pStyle w:val="a5"/>
        <w:ind w:firstLine="708"/>
        <w:jc w:val="both"/>
        <w:rPr>
          <w:rFonts w:ascii="Times New Roman" w:hAnsi="Times New Roman" w:cs="Times New Roman"/>
          <w:sz w:val="24"/>
          <w:szCs w:val="24"/>
        </w:rPr>
      </w:pPr>
      <w:r w:rsidRPr="0086622C">
        <w:rPr>
          <w:rFonts w:ascii="Times New Roman" w:hAnsi="Times New Roman" w:cs="Times New Roman"/>
          <w:sz w:val="24"/>
          <w:szCs w:val="24"/>
        </w:rPr>
        <w:t xml:space="preserve">Упълномощава </w:t>
      </w:r>
      <w:r>
        <w:rPr>
          <w:rFonts w:ascii="Times New Roman" w:hAnsi="Times New Roman" w:cs="Times New Roman"/>
          <w:sz w:val="24"/>
          <w:szCs w:val="24"/>
        </w:rPr>
        <w:t>Иван Алексиев</w:t>
      </w:r>
      <w:r w:rsidRPr="0086622C">
        <w:rPr>
          <w:rFonts w:ascii="Times New Roman" w:hAnsi="Times New Roman" w:cs="Times New Roman"/>
          <w:sz w:val="24"/>
          <w:szCs w:val="24"/>
        </w:rPr>
        <w:t xml:space="preserve"> да гласува съобразно интересите на Община Поморие по предложен</w:t>
      </w:r>
      <w:r>
        <w:rPr>
          <w:rFonts w:ascii="Times New Roman" w:hAnsi="Times New Roman" w:cs="Times New Roman"/>
          <w:sz w:val="24"/>
          <w:szCs w:val="24"/>
        </w:rPr>
        <w:t>ата точка</w:t>
      </w:r>
      <w:r w:rsidRPr="0086622C">
        <w:rPr>
          <w:rFonts w:ascii="Times New Roman" w:hAnsi="Times New Roman" w:cs="Times New Roman"/>
          <w:sz w:val="24"/>
          <w:szCs w:val="24"/>
        </w:rPr>
        <w:t xml:space="preserve"> дневен ред.</w:t>
      </w:r>
    </w:p>
    <w:p w14:paraId="6E3E1AE1" w14:textId="77777777" w:rsidR="005A6DDF" w:rsidRPr="0086622C" w:rsidRDefault="005A6DDF" w:rsidP="005A6DDF">
      <w:pPr>
        <w:pStyle w:val="a5"/>
        <w:ind w:firstLine="708"/>
        <w:jc w:val="both"/>
        <w:rPr>
          <w:rFonts w:ascii="Times New Roman" w:hAnsi="Times New Roman" w:cs="Times New Roman"/>
          <w:b/>
          <w:sz w:val="24"/>
          <w:szCs w:val="24"/>
        </w:rPr>
      </w:pPr>
    </w:p>
    <w:p w14:paraId="0FCD88D3" w14:textId="38FB1452" w:rsidR="003B18E2" w:rsidRPr="00470816" w:rsidRDefault="003B18E2" w:rsidP="0022130F">
      <w:pPr>
        <w:pStyle w:val="a5"/>
        <w:ind w:firstLine="708"/>
        <w:jc w:val="both"/>
        <w:rPr>
          <w:rFonts w:ascii="Times New Roman" w:eastAsia="Times New Roman" w:hAnsi="Times New Roman" w:cs="Times New Roman"/>
          <w:color w:val="000000"/>
          <w:sz w:val="24"/>
          <w:szCs w:val="24"/>
        </w:rPr>
      </w:pPr>
      <w:r w:rsidRPr="002F4E81">
        <w:rPr>
          <w:rFonts w:ascii="Times New Roman" w:eastAsia="Times New Roman" w:hAnsi="Times New Roman" w:cs="Times New Roman"/>
          <w:b/>
          <w:bCs/>
          <w:color w:val="000000"/>
          <w:sz w:val="24"/>
          <w:szCs w:val="24"/>
          <w:lang w:val="en-US"/>
        </w:rPr>
        <w:t>II</w:t>
      </w:r>
      <w:r w:rsidRPr="002F4E81">
        <w:rPr>
          <w:rFonts w:ascii="Times New Roman" w:eastAsia="Times New Roman" w:hAnsi="Times New Roman" w:cs="Times New Roman"/>
          <w:bCs/>
          <w:color w:val="000000"/>
          <w:sz w:val="24"/>
          <w:szCs w:val="24"/>
          <w:lang w:val="en-US"/>
        </w:rPr>
        <w:t xml:space="preserve">. </w:t>
      </w:r>
      <w:r w:rsidR="00615C95" w:rsidRPr="002F4E81">
        <w:rPr>
          <w:rFonts w:ascii="Times New Roman" w:eastAsia="Times New Roman" w:hAnsi="Times New Roman" w:cs="Times New Roman"/>
          <w:bCs/>
          <w:color w:val="000000"/>
          <w:sz w:val="24"/>
          <w:szCs w:val="24"/>
        </w:rPr>
        <w:t>Общински съвет</w:t>
      </w:r>
      <w:r w:rsidR="0022130F">
        <w:rPr>
          <w:rFonts w:ascii="Times New Roman" w:eastAsia="Times New Roman" w:hAnsi="Times New Roman" w:cs="Times New Roman"/>
          <w:bCs/>
          <w:color w:val="000000"/>
          <w:sz w:val="24"/>
          <w:szCs w:val="24"/>
        </w:rPr>
        <w:t xml:space="preserve"> </w:t>
      </w:r>
      <w:r w:rsidR="00615C95" w:rsidRPr="002F4E81">
        <w:rPr>
          <w:rFonts w:ascii="Times New Roman" w:eastAsia="Times New Roman" w:hAnsi="Times New Roman" w:cs="Times New Roman"/>
          <w:bCs/>
          <w:color w:val="000000"/>
          <w:sz w:val="24"/>
          <w:szCs w:val="24"/>
        </w:rPr>
        <w:t>-</w:t>
      </w:r>
      <w:r w:rsidR="0022130F">
        <w:rPr>
          <w:rFonts w:ascii="Times New Roman" w:eastAsia="Times New Roman" w:hAnsi="Times New Roman" w:cs="Times New Roman"/>
          <w:bCs/>
          <w:color w:val="000000"/>
          <w:sz w:val="24"/>
          <w:szCs w:val="24"/>
        </w:rPr>
        <w:t xml:space="preserve"> </w:t>
      </w:r>
      <w:r w:rsidR="00615C95" w:rsidRPr="002F4E81">
        <w:rPr>
          <w:rFonts w:ascii="Times New Roman" w:eastAsia="Times New Roman" w:hAnsi="Times New Roman" w:cs="Times New Roman"/>
          <w:bCs/>
          <w:color w:val="000000"/>
          <w:sz w:val="24"/>
          <w:szCs w:val="24"/>
        </w:rPr>
        <w:t xml:space="preserve">Поморие </w:t>
      </w:r>
      <w:r w:rsidRPr="002F4E81">
        <w:rPr>
          <w:rFonts w:ascii="Times New Roman" w:eastAsia="Times New Roman" w:hAnsi="Times New Roman" w:cs="Times New Roman"/>
          <w:b/>
          <w:bCs/>
          <w:sz w:val="24"/>
          <w:szCs w:val="24"/>
          <w:lang w:eastAsia="bg-BG"/>
        </w:rPr>
        <w:t xml:space="preserve">ОПРЕДЕЛЯ </w:t>
      </w:r>
      <w:r w:rsidRPr="002F4E81">
        <w:rPr>
          <w:rFonts w:ascii="Times New Roman" w:eastAsia="Times New Roman" w:hAnsi="Times New Roman" w:cs="Times New Roman"/>
          <w:bCs/>
          <w:sz w:val="24"/>
          <w:szCs w:val="24"/>
          <w:lang w:eastAsia="bg-BG"/>
        </w:rPr>
        <w:t xml:space="preserve">инж. Кунчо </w:t>
      </w:r>
      <w:proofErr w:type="spellStart"/>
      <w:r w:rsidRPr="002F4E81">
        <w:rPr>
          <w:rFonts w:ascii="Times New Roman" w:eastAsia="Times New Roman" w:hAnsi="Times New Roman" w:cs="Times New Roman"/>
          <w:bCs/>
          <w:sz w:val="24"/>
          <w:szCs w:val="24"/>
          <w:lang w:eastAsia="bg-BG"/>
        </w:rPr>
        <w:t>Гайдов</w:t>
      </w:r>
      <w:proofErr w:type="spellEnd"/>
      <w:r w:rsidRPr="002F4E81">
        <w:rPr>
          <w:rFonts w:ascii="Times New Roman" w:eastAsia="Times New Roman" w:hAnsi="Times New Roman" w:cs="Times New Roman"/>
          <w:bCs/>
          <w:sz w:val="24"/>
          <w:szCs w:val="24"/>
          <w:lang w:eastAsia="bg-BG"/>
        </w:rPr>
        <w:t xml:space="preserve"> - Зам. кмет „Строителство, инфраструктура, </w:t>
      </w:r>
      <w:r w:rsidR="009C0FAD" w:rsidRPr="002F4E81">
        <w:rPr>
          <w:rFonts w:ascii="Times New Roman" w:eastAsia="Times New Roman" w:hAnsi="Times New Roman" w:cs="Times New Roman"/>
          <w:bCs/>
          <w:sz w:val="24"/>
          <w:szCs w:val="24"/>
          <w:lang w:eastAsia="bg-BG"/>
        </w:rPr>
        <w:t xml:space="preserve">и </w:t>
      </w:r>
      <w:r w:rsidRPr="002F4E81">
        <w:rPr>
          <w:rFonts w:ascii="Times New Roman" w:eastAsia="Times New Roman" w:hAnsi="Times New Roman" w:cs="Times New Roman"/>
          <w:bCs/>
          <w:sz w:val="24"/>
          <w:szCs w:val="24"/>
          <w:lang w:eastAsia="bg-BG"/>
        </w:rPr>
        <w:t xml:space="preserve">транспорт“ при Община Поморие </w:t>
      </w:r>
      <w:r w:rsidRPr="002F4E81">
        <w:rPr>
          <w:rFonts w:ascii="Times New Roman" w:eastAsia="Times New Roman" w:hAnsi="Times New Roman" w:cs="Times New Roman"/>
          <w:bCs/>
          <w:color w:val="000000"/>
          <w:sz w:val="24"/>
          <w:szCs w:val="24"/>
        </w:rPr>
        <w:t>за представител на Община Поморие</w:t>
      </w:r>
      <w:r w:rsidRPr="002F4E81">
        <w:rPr>
          <w:rFonts w:ascii="Times New Roman" w:eastAsia="Times New Roman" w:hAnsi="Times New Roman" w:cs="Times New Roman"/>
          <w:bCs/>
          <w:color w:val="000000"/>
          <w:sz w:val="24"/>
          <w:szCs w:val="24"/>
          <w:lang w:val="en-US"/>
        </w:rPr>
        <w:t xml:space="preserve"> </w:t>
      </w:r>
      <w:r w:rsidRPr="002F4E81">
        <w:rPr>
          <w:rFonts w:ascii="Times New Roman" w:eastAsia="Times New Roman" w:hAnsi="Times New Roman" w:cs="Times New Roman"/>
          <w:bCs/>
          <w:color w:val="000000"/>
          <w:sz w:val="24"/>
          <w:szCs w:val="24"/>
        </w:rPr>
        <w:t xml:space="preserve">на </w:t>
      </w:r>
      <w:r w:rsidR="001635EA">
        <w:rPr>
          <w:rFonts w:ascii="Times New Roman" w:eastAsia="Times New Roman" w:hAnsi="Times New Roman" w:cs="Times New Roman"/>
          <w:bCs/>
          <w:color w:val="000000"/>
          <w:sz w:val="24"/>
          <w:szCs w:val="24"/>
        </w:rPr>
        <w:t>редовно</w:t>
      </w:r>
      <w:r w:rsidR="00E11877">
        <w:rPr>
          <w:rFonts w:ascii="Times New Roman" w:eastAsia="Times New Roman" w:hAnsi="Times New Roman" w:cs="Times New Roman"/>
          <w:bCs/>
          <w:color w:val="000000"/>
          <w:sz w:val="24"/>
          <w:szCs w:val="24"/>
        </w:rPr>
        <w:t xml:space="preserve"> </w:t>
      </w:r>
      <w:r w:rsidR="00615C95" w:rsidRPr="002F4E81">
        <w:rPr>
          <w:rFonts w:ascii="Times New Roman" w:eastAsia="Times New Roman" w:hAnsi="Times New Roman" w:cs="Times New Roman"/>
          <w:bCs/>
          <w:color w:val="000000"/>
          <w:sz w:val="24"/>
          <w:szCs w:val="24"/>
        </w:rPr>
        <w:t>присъствено</w:t>
      </w:r>
      <w:r w:rsidRPr="002F4E81">
        <w:rPr>
          <w:rFonts w:ascii="Times New Roman" w:eastAsia="Times New Roman" w:hAnsi="Times New Roman" w:cs="Times New Roman"/>
          <w:bCs/>
          <w:color w:val="000000"/>
          <w:sz w:val="24"/>
          <w:szCs w:val="24"/>
        </w:rPr>
        <w:t xml:space="preserve"> заседание на о</w:t>
      </w:r>
      <w:r w:rsidRPr="002F4E81">
        <w:rPr>
          <w:rFonts w:ascii="Times New Roman" w:eastAsia="Times New Roman" w:hAnsi="Times New Roman" w:cs="Times New Roman"/>
          <w:color w:val="000000"/>
          <w:sz w:val="24"/>
          <w:szCs w:val="24"/>
        </w:rPr>
        <w:t xml:space="preserve">бщото събрание на Асоциация по В и К </w:t>
      </w:r>
      <w:r w:rsidRPr="002F4E81">
        <w:rPr>
          <w:rFonts w:ascii="Times New Roman" w:eastAsia="Times New Roman" w:hAnsi="Times New Roman" w:cs="Times New Roman"/>
          <w:bCs/>
          <w:color w:val="000000"/>
          <w:sz w:val="24"/>
          <w:szCs w:val="24"/>
        </w:rPr>
        <w:t xml:space="preserve">на обособената територия, обслужвана от „Водоснабдяване и канализация“ ЕАД, </w:t>
      </w:r>
      <w:r w:rsidR="00007500" w:rsidRPr="002F4E81">
        <w:rPr>
          <w:rFonts w:ascii="Times New Roman" w:eastAsia="Times New Roman" w:hAnsi="Times New Roman" w:cs="Times New Roman"/>
          <w:bCs/>
          <w:color w:val="000000"/>
          <w:sz w:val="24"/>
          <w:szCs w:val="24"/>
        </w:rPr>
        <w:t xml:space="preserve"> </w:t>
      </w:r>
      <w:r w:rsidRPr="002F4E81">
        <w:rPr>
          <w:rFonts w:ascii="Times New Roman" w:eastAsia="Times New Roman" w:hAnsi="Times New Roman" w:cs="Times New Roman"/>
          <w:bCs/>
          <w:color w:val="000000"/>
          <w:sz w:val="24"/>
          <w:szCs w:val="24"/>
        </w:rPr>
        <w:t>гр. Бургас</w:t>
      </w:r>
      <w:r w:rsidRPr="002F4E81">
        <w:rPr>
          <w:rFonts w:ascii="Times New Roman" w:eastAsia="Times New Roman" w:hAnsi="Times New Roman" w:cs="Times New Roman"/>
          <w:color w:val="000000"/>
          <w:sz w:val="24"/>
          <w:szCs w:val="24"/>
        </w:rPr>
        <w:t xml:space="preserve">, което ще се проведе на </w:t>
      </w:r>
      <w:r w:rsidR="001635EA">
        <w:rPr>
          <w:rFonts w:ascii="Times New Roman" w:eastAsia="Times New Roman" w:hAnsi="Times New Roman" w:cs="Times New Roman"/>
          <w:color w:val="000000"/>
          <w:sz w:val="24"/>
          <w:szCs w:val="24"/>
        </w:rPr>
        <w:t>14</w:t>
      </w:r>
      <w:r w:rsidRPr="002F4E81">
        <w:rPr>
          <w:rFonts w:ascii="Times New Roman" w:eastAsia="Times New Roman" w:hAnsi="Times New Roman" w:cs="Times New Roman"/>
          <w:color w:val="000000"/>
          <w:sz w:val="24"/>
          <w:szCs w:val="24"/>
        </w:rPr>
        <w:t>.</w:t>
      </w:r>
      <w:r w:rsidR="001635EA">
        <w:rPr>
          <w:rFonts w:ascii="Times New Roman" w:eastAsia="Times New Roman" w:hAnsi="Times New Roman" w:cs="Times New Roman"/>
          <w:color w:val="000000"/>
          <w:sz w:val="24"/>
          <w:szCs w:val="24"/>
        </w:rPr>
        <w:t>1</w:t>
      </w:r>
      <w:r w:rsidRPr="002F4E81">
        <w:rPr>
          <w:rFonts w:ascii="Times New Roman" w:eastAsia="Times New Roman" w:hAnsi="Times New Roman" w:cs="Times New Roman"/>
          <w:color w:val="000000"/>
          <w:sz w:val="24"/>
          <w:szCs w:val="24"/>
        </w:rPr>
        <w:t>0.202</w:t>
      </w:r>
      <w:r w:rsidR="003862C1">
        <w:rPr>
          <w:rFonts w:ascii="Times New Roman" w:eastAsia="Times New Roman" w:hAnsi="Times New Roman" w:cs="Times New Roman"/>
          <w:color w:val="000000"/>
          <w:sz w:val="24"/>
          <w:szCs w:val="24"/>
        </w:rPr>
        <w:t>6</w:t>
      </w:r>
      <w:r w:rsidRPr="002F4E81">
        <w:rPr>
          <w:rFonts w:ascii="Times New Roman" w:eastAsia="Times New Roman" w:hAnsi="Times New Roman" w:cs="Times New Roman"/>
          <w:color w:val="000000"/>
          <w:sz w:val="24"/>
          <w:szCs w:val="24"/>
        </w:rPr>
        <w:t xml:space="preserve"> г. от </w:t>
      </w:r>
      <w:r w:rsidRPr="002F4E81">
        <w:rPr>
          <w:rFonts w:ascii="Times New Roman" w:eastAsia="Times New Roman" w:hAnsi="Times New Roman" w:cs="Times New Roman"/>
          <w:color w:val="000000"/>
          <w:sz w:val="24"/>
          <w:szCs w:val="24"/>
          <w:lang w:val="en-US"/>
        </w:rPr>
        <w:t>10</w:t>
      </w:r>
      <w:r w:rsidRPr="002F4E81">
        <w:rPr>
          <w:rFonts w:ascii="Times New Roman" w:eastAsia="Times New Roman" w:hAnsi="Times New Roman" w:cs="Times New Roman"/>
          <w:color w:val="000000"/>
          <w:sz w:val="24"/>
          <w:szCs w:val="24"/>
        </w:rPr>
        <w:t>:</w:t>
      </w:r>
      <w:r w:rsidRPr="002F4E81">
        <w:rPr>
          <w:rFonts w:ascii="Times New Roman" w:eastAsia="Times New Roman" w:hAnsi="Times New Roman" w:cs="Times New Roman"/>
          <w:color w:val="000000"/>
          <w:sz w:val="24"/>
          <w:szCs w:val="24"/>
          <w:lang w:val="en-US"/>
        </w:rPr>
        <w:t xml:space="preserve">30 </w:t>
      </w:r>
      <w:r w:rsidRPr="002F4E81">
        <w:rPr>
          <w:rFonts w:ascii="Times New Roman" w:eastAsia="Times New Roman" w:hAnsi="Times New Roman" w:cs="Times New Roman"/>
          <w:color w:val="000000"/>
          <w:sz w:val="24"/>
          <w:szCs w:val="24"/>
        </w:rPr>
        <w:t>часа, или на определената като резервна дата 2</w:t>
      </w:r>
      <w:r w:rsidR="001635EA">
        <w:rPr>
          <w:rFonts w:ascii="Times New Roman" w:eastAsia="Times New Roman" w:hAnsi="Times New Roman" w:cs="Times New Roman"/>
          <w:color w:val="000000"/>
          <w:sz w:val="24"/>
          <w:szCs w:val="24"/>
        </w:rPr>
        <w:t>0</w:t>
      </w:r>
      <w:r w:rsidRPr="002F4E81">
        <w:rPr>
          <w:rFonts w:ascii="Times New Roman" w:eastAsia="Times New Roman" w:hAnsi="Times New Roman" w:cs="Times New Roman"/>
          <w:color w:val="000000"/>
          <w:sz w:val="24"/>
          <w:szCs w:val="24"/>
        </w:rPr>
        <w:t>.</w:t>
      </w:r>
      <w:r w:rsidR="001635EA">
        <w:rPr>
          <w:rFonts w:ascii="Times New Roman" w:eastAsia="Times New Roman" w:hAnsi="Times New Roman" w:cs="Times New Roman"/>
          <w:color w:val="000000"/>
          <w:sz w:val="24"/>
          <w:szCs w:val="24"/>
        </w:rPr>
        <w:t>1</w:t>
      </w:r>
      <w:r w:rsidRPr="002F4E81">
        <w:rPr>
          <w:rFonts w:ascii="Times New Roman" w:eastAsia="Times New Roman" w:hAnsi="Times New Roman" w:cs="Times New Roman"/>
          <w:color w:val="000000"/>
          <w:sz w:val="24"/>
          <w:szCs w:val="24"/>
        </w:rPr>
        <w:t>0.202</w:t>
      </w:r>
      <w:r w:rsidR="003862C1">
        <w:rPr>
          <w:rFonts w:ascii="Times New Roman" w:eastAsia="Times New Roman" w:hAnsi="Times New Roman" w:cs="Times New Roman"/>
          <w:color w:val="000000"/>
          <w:sz w:val="24"/>
          <w:szCs w:val="24"/>
        </w:rPr>
        <w:t>6</w:t>
      </w:r>
      <w:r w:rsidRPr="002F4E81">
        <w:rPr>
          <w:rFonts w:ascii="Times New Roman" w:eastAsia="Times New Roman" w:hAnsi="Times New Roman" w:cs="Times New Roman"/>
          <w:color w:val="000000"/>
          <w:sz w:val="24"/>
          <w:szCs w:val="24"/>
        </w:rPr>
        <w:t xml:space="preserve"> г. от 10:30 часа, в сградата на Областна администрация Бургас, с адрес: гр. Бургас, ул. „Цар Петър“ №</w:t>
      </w:r>
      <w:r w:rsidRPr="002F4E81">
        <w:rPr>
          <w:rFonts w:ascii="Times New Roman" w:eastAsia="Times New Roman" w:hAnsi="Times New Roman" w:cs="Times New Roman"/>
          <w:color w:val="000000"/>
          <w:sz w:val="24"/>
          <w:szCs w:val="24"/>
          <w:lang w:val="en-US"/>
        </w:rPr>
        <w:t>1</w:t>
      </w:r>
      <w:r w:rsidRPr="002F4E81">
        <w:rPr>
          <w:rFonts w:ascii="Times New Roman" w:eastAsia="Times New Roman" w:hAnsi="Times New Roman" w:cs="Times New Roman"/>
          <w:color w:val="000000"/>
          <w:sz w:val="24"/>
          <w:szCs w:val="24"/>
        </w:rPr>
        <w:t xml:space="preserve">, при невъзможност на кмета на общината да участва лично в общото събрание на Асоциацията, като му дава мандат за приемане и одобряване на посочените по </w:t>
      </w:r>
      <w:r w:rsidR="0022130F">
        <w:rPr>
          <w:rFonts w:ascii="Times New Roman" w:eastAsia="Times New Roman" w:hAnsi="Times New Roman" w:cs="Times New Roman"/>
          <w:color w:val="000000"/>
          <w:sz w:val="24"/>
          <w:szCs w:val="24"/>
        </w:rPr>
        <w:t>-</w:t>
      </w:r>
      <w:r w:rsidRPr="002F4E81">
        <w:rPr>
          <w:rFonts w:ascii="Times New Roman" w:eastAsia="Times New Roman" w:hAnsi="Times New Roman" w:cs="Times New Roman"/>
          <w:color w:val="000000"/>
          <w:sz w:val="24"/>
          <w:szCs w:val="24"/>
        </w:rPr>
        <w:t xml:space="preserve"> горе решения</w:t>
      </w:r>
      <w:r w:rsidR="00470816">
        <w:rPr>
          <w:rFonts w:ascii="Times New Roman" w:eastAsia="Times New Roman" w:hAnsi="Times New Roman" w:cs="Times New Roman"/>
          <w:color w:val="000000"/>
          <w:sz w:val="24"/>
          <w:szCs w:val="24"/>
        </w:rPr>
        <w:t xml:space="preserve"> по т.1, т. 2 и т. 3 от дневния ред, както и да гласува съобразно интересите на Община Поморие по т. 4 и т. 5 от дневния ред.</w:t>
      </w:r>
    </w:p>
    <w:p w14:paraId="164A9314" w14:textId="3251575E" w:rsidR="00E11998" w:rsidRPr="002F4E81" w:rsidRDefault="00E11998" w:rsidP="0022130F">
      <w:pPr>
        <w:pStyle w:val="a5"/>
        <w:ind w:firstLine="708"/>
        <w:jc w:val="both"/>
        <w:rPr>
          <w:rFonts w:ascii="Times New Roman" w:hAnsi="Times New Roman" w:cs="Times New Roman"/>
          <w:sz w:val="24"/>
          <w:szCs w:val="24"/>
        </w:rPr>
      </w:pPr>
      <w:r w:rsidRPr="002F4E81">
        <w:rPr>
          <w:rFonts w:ascii="Times New Roman" w:hAnsi="Times New Roman" w:cs="Times New Roman"/>
          <w:b/>
          <w:sz w:val="24"/>
          <w:szCs w:val="24"/>
        </w:rPr>
        <w:t>І</w:t>
      </w:r>
      <w:r w:rsidR="0022130F">
        <w:rPr>
          <w:rFonts w:ascii="Times New Roman" w:hAnsi="Times New Roman" w:cs="Times New Roman"/>
          <w:b/>
          <w:sz w:val="24"/>
          <w:szCs w:val="24"/>
        </w:rPr>
        <w:t>II</w:t>
      </w:r>
      <w:r w:rsidRPr="002F4E81">
        <w:rPr>
          <w:rFonts w:ascii="Times New Roman" w:hAnsi="Times New Roman" w:cs="Times New Roman"/>
          <w:b/>
          <w:sz w:val="24"/>
          <w:szCs w:val="24"/>
        </w:rPr>
        <w:t xml:space="preserve">. </w:t>
      </w:r>
      <w:r w:rsidRPr="003862C1">
        <w:rPr>
          <w:rFonts w:ascii="Times New Roman" w:hAnsi="Times New Roman" w:cs="Times New Roman"/>
          <w:bCs/>
          <w:sz w:val="24"/>
          <w:szCs w:val="24"/>
        </w:rPr>
        <w:t xml:space="preserve">Общински съвет </w:t>
      </w:r>
      <w:r w:rsidR="0022130F" w:rsidRPr="003862C1">
        <w:rPr>
          <w:rFonts w:ascii="Times New Roman" w:hAnsi="Times New Roman" w:cs="Times New Roman"/>
          <w:bCs/>
          <w:sz w:val="24"/>
          <w:szCs w:val="24"/>
        </w:rPr>
        <w:t>-</w:t>
      </w:r>
      <w:r w:rsidRPr="003862C1">
        <w:rPr>
          <w:rFonts w:ascii="Times New Roman" w:hAnsi="Times New Roman" w:cs="Times New Roman"/>
          <w:bCs/>
          <w:sz w:val="24"/>
          <w:szCs w:val="24"/>
        </w:rPr>
        <w:t xml:space="preserve"> Поморие</w:t>
      </w:r>
      <w:r w:rsidRPr="002F4E81">
        <w:rPr>
          <w:rFonts w:ascii="Times New Roman" w:hAnsi="Times New Roman" w:cs="Times New Roman"/>
          <w:sz w:val="24"/>
          <w:szCs w:val="24"/>
        </w:rPr>
        <w:t xml:space="preserve"> </w:t>
      </w:r>
      <w:r w:rsidRPr="002F4E81">
        <w:rPr>
          <w:rFonts w:ascii="Times New Roman" w:hAnsi="Times New Roman" w:cs="Times New Roman"/>
          <w:sz w:val="24"/>
          <w:szCs w:val="24"/>
          <w:lang w:val="ru-RU"/>
        </w:rPr>
        <w:t xml:space="preserve">допуска на основание чл.60, ал.1 от АПК </w:t>
      </w:r>
      <w:proofErr w:type="spellStart"/>
      <w:r w:rsidRPr="002F4E81">
        <w:rPr>
          <w:rFonts w:ascii="Times New Roman" w:hAnsi="Times New Roman" w:cs="Times New Roman"/>
          <w:sz w:val="24"/>
          <w:szCs w:val="24"/>
          <w:lang w:val="ru-RU"/>
        </w:rPr>
        <w:t>предварително</w:t>
      </w:r>
      <w:proofErr w:type="spellEnd"/>
      <w:r w:rsidRPr="002F4E81">
        <w:rPr>
          <w:rFonts w:ascii="Times New Roman" w:hAnsi="Times New Roman" w:cs="Times New Roman"/>
          <w:sz w:val="24"/>
          <w:szCs w:val="24"/>
          <w:lang w:val="ru-RU"/>
        </w:rPr>
        <w:t xml:space="preserve"> </w:t>
      </w:r>
      <w:proofErr w:type="spellStart"/>
      <w:r w:rsidRPr="002F4E81">
        <w:rPr>
          <w:rFonts w:ascii="Times New Roman" w:hAnsi="Times New Roman" w:cs="Times New Roman"/>
          <w:sz w:val="24"/>
          <w:szCs w:val="24"/>
          <w:lang w:val="ru-RU"/>
        </w:rPr>
        <w:t>изпълнение</w:t>
      </w:r>
      <w:proofErr w:type="spellEnd"/>
      <w:r w:rsidRPr="002F4E81">
        <w:rPr>
          <w:rFonts w:ascii="Times New Roman" w:hAnsi="Times New Roman" w:cs="Times New Roman"/>
          <w:sz w:val="24"/>
          <w:szCs w:val="24"/>
          <w:lang w:val="ru-RU"/>
        </w:rPr>
        <w:t xml:space="preserve"> на </w:t>
      </w:r>
      <w:proofErr w:type="spellStart"/>
      <w:r w:rsidRPr="002F4E81">
        <w:rPr>
          <w:rFonts w:ascii="Times New Roman" w:hAnsi="Times New Roman" w:cs="Times New Roman"/>
          <w:sz w:val="24"/>
          <w:szCs w:val="24"/>
          <w:lang w:val="ru-RU"/>
        </w:rPr>
        <w:t>настоящото</w:t>
      </w:r>
      <w:proofErr w:type="spellEnd"/>
      <w:r w:rsidRPr="002F4E81">
        <w:rPr>
          <w:rFonts w:ascii="Times New Roman" w:hAnsi="Times New Roman" w:cs="Times New Roman"/>
          <w:sz w:val="24"/>
          <w:szCs w:val="24"/>
          <w:lang w:val="ru-RU"/>
        </w:rPr>
        <w:t xml:space="preserve"> решение, с </w:t>
      </w:r>
      <w:proofErr w:type="spellStart"/>
      <w:r w:rsidRPr="002F4E81">
        <w:rPr>
          <w:rFonts w:ascii="Times New Roman" w:hAnsi="Times New Roman" w:cs="Times New Roman"/>
          <w:sz w:val="24"/>
          <w:szCs w:val="24"/>
          <w:lang w:val="ru-RU"/>
        </w:rPr>
        <w:t>оглед</w:t>
      </w:r>
      <w:proofErr w:type="spellEnd"/>
      <w:r w:rsidRPr="002F4E81">
        <w:rPr>
          <w:rFonts w:ascii="Times New Roman" w:hAnsi="Times New Roman" w:cs="Times New Roman"/>
          <w:sz w:val="24"/>
          <w:szCs w:val="24"/>
          <w:lang w:val="ru-RU"/>
        </w:rPr>
        <w:t xml:space="preserve"> защита на </w:t>
      </w:r>
      <w:proofErr w:type="spellStart"/>
      <w:r w:rsidRPr="002F4E81">
        <w:rPr>
          <w:rFonts w:ascii="Times New Roman" w:hAnsi="Times New Roman" w:cs="Times New Roman"/>
          <w:sz w:val="24"/>
          <w:szCs w:val="24"/>
          <w:lang w:val="ru-RU"/>
        </w:rPr>
        <w:t>обществени</w:t>
      </w:r>
      <w:proofErr w:type="spellEnd"/>
      <w:r w:rsidRPr="002F4E81">
        <w:rPr>
          <w:rFonts w:ascii="Times New Roman" w:hAnsi="Times New Roman" w:cs="Times New Roman"/>
          <w:sz w:val="24"/>
          <w:szCs w:val="24"/>
          <w:lang w:val="ru-RU"/>
        </w:rPr>
        <w:t xml:space="preserve"> </w:t>
      </w:r>
      <w:proofErr w:type="spellStart"/>
      <w:r w:rsidRPr="002F4E81">
        <w:rPr>
          <w:rFonts w:ascii="Times New Roman" w:hAnsi="Times New Roman" w:cs="Times New Roman"/>
          <w:sz w:val="24"/>
          <w:szCs w:val="24"/>
          <w:lang w:val="ru-RU"/>
        </w:rPr>
        <w:t>интереси</w:t>
      </w:r>
      <w:proofErr w:type="spellEnd"/>
      <w:r w:rsidRPr="002F4E81">
        <w:rPr>
          <w:rFonts w:ascii="Times New Roman" w:hAnsi="Times New Roman" w:cs="Times New Roman"/>
          <w:sz w:val="24"/>
          <w:szCs w:val="24"/>
          <w:lang w:val="ru-RU"/>
        </w:rPr>
        <w:t xml:space="preserve"> </w:t>
      </w:r>
      <w:proofErr w:type="spellStart"/>
      <w:r w:rsidRPr="002F4E81">
        <w:rPr>
          <w:rFonts w:ascii="Times New Roman" w:hAnsi="Times New Roman" w:cs="Times New Roman"/>
          <w:sz w:val="24"/>
          <w:szCs w:val="24"/>
          <w:lang w:val="ru-RU"/>
        </w:rPr>
        <w:t>поради</w:t>
      </w:r>
      <w:proofErr w:type="spellEnd"/>
      <w:r w:rsidRPr="002F4E81">
        <w:rPr>
          <w:rFonts w:ascii="Times New Roman" w:hAnsi="Times New Roman" w:cs="Times New Roman"/>
          <w:sz w:val="24"/>
          <w:szCs w:val="24"/>
          <w:lang w:val="ru-RU"/>
        </w:rPr>
        <w:t xml:space="preserve"> </w:t>
      </w:r>
      <w:proofErr w:type="spellStart"/>
      <w:r w:rsidRPr="002F4E81">
        <w:rPr>
          <w:rFonts w:ascii="Times New Roman" w:hAnsi="Times New Roman" w:cs="Times New Roman"/>
          <w:sz w:val="24"/>
          <w:szCs w:val="24"/>
          <w:lang w:val="ru-RU"/>
        </w:rPr>
        <w:t>краткия</w:t>
      </w:r>
      <w:proofErr w:type="spellEnd"/>
      <w:r w:rsidRPr="002F4E81">
        <w:rPr>
          <w:rFonts w:ascii="Times New Roman" w:hAnsi="Times New Roman" w:cs="Times New Roman"/>
          <w:sz w:val="24"/>
          <w:szCs w:val="24"/>
          <w:lang w:val="ru-RU"/>
        </w:rPr>
        <w:t xml:space="preserve"> период от </w:t>
      </w:r>
      <w:proofErr w:type="spellStart"/>
      <w:r w:rsidRPr="002F4E81">
        <w:rPr>
          <w:rFonts w:ascii="Times New Roman" w:hAnsi="Times New Roman" w:cs="Times New Roman"/>
          <w:sz w:val="24"/>
          <w:szCs w:val="24"/>
          <w:lang w:val="ru-RU"/>
        </w:rPr>
        <w:t>време</w:t>
      </w:r>
      <w:proofErr w:type="spellEnd"/>
      <w:r w:rsidRPr="002F4E81">
        <w:rPr>
          <w:rFonts w:ascii="Times New Roman" w:hAnsi="Times New Roman" w:cs="Times New Roman"/>
          <w:sz w:val="24"/>
          <w:szCs w:val="24"/>
          <w:lang w:val="ru-RU"/>
        </w:rPr>
        <w:t xml:space="preserve"> между </w:t>
      </w:r>
      <w:proofErr w:type="spellStart"/>
      <w:r w:rsidRPr="002F4E81">
        <w:rPr>
          <w:rFonts w:ascii="Times New Roman" w:hAnsi="Times New Roman" w:cs="Times New Roman"/>
          <w:sz w:val="24"/>
          <w:szCs w:val="24"/>
          <w:lang w:val="ru-RU"/>
        </w:rPr>
        <w:t>датата</w:t>
      </w:r>
      <w:proofErr w:type="spellEnd"/>
      <w:r w:rsidRPr="002F4E81">
        <w:rPr>
          <w:rFonts w:ascii="Times New Roman" w:hAnsi="Times New Roman" w:cs="Times New Roman"/>
          <w:sz w:val="24"/>
          <w:szCs w:val="24"/>
          <w:lang w:val="ru-RU"/>
        </w:rPr>
        <w:t xml:space="preserve"> на </w:t>
      </w:r>
      <w:proofErr w:type="spellStart"/>
      <w:r w:rsidRPr="002F4E81">
        <w:rPr>
          <w:rFonts w:ascii="Times New Roman" w:hAnsi="Times New Roman" w:cs="Times New Roman"/>
          <w:sz w:val="24"/>
          <w:szCs w:val="24"/>
          <w:lang w:val="ru-RU"/>
        </w:rPr>
        <w:t>вземане</w:t>
      </w:r>
      <w:proofErr w:type="spellEnd"/>
      <w:r w:rsidRPr="002F4E81">
        <w:rPr>
          <w:rFonts w:ascii="Times New Roman" w:hAnsi="Times New Roman" w:cs="Times New Roman"/>
          <w:sz w:val="24"/>
          <w:szCs w:val="24"/>
          <w:lang w:val="ru-RU"/>
        </w:rPr>
        <w:t xml:space="preserve"> на </w:t>
      </w:r>
      <w:proofErr w:type="spellStart"/>
      <w:r w:rsidRPr="002F4E81">
        <w:rPr>
          <w:rFonts w:ascii="Times New Roman" w:hAnsi="Times New Roman" w:cs="Times New Roman"/>
          <w:sz w:val="24"/>
          <w:szCs w:val="24"/>
          <w:lang w:val="ru-RU"/>
        </w:rPr>
        <w:t>настоящото</w:t>
      </w:r>
      <w:proofErr w:type="spellEnd"/>
      <w:r w:rsidRPr="002F4E81">
        <w:rPr>
          <w:rFonts w:ascii="Times New Roman" w:hAnsi="Times New Roman" w:cs="Times New Roman"/>
          <w:sz w:val="24"/>
          <w:szCs w:val="24"/>
          <w:lang w:val="ru-RU"/>
        </w:rPr>
        <w:t xml:space="preserve"> решение от </w:t>
      </w:r>
      <w:proofErr w:type="spellStart"/>
      <w:r w:rsidRPr="002F4E81">
        <w:rPr>
          <w:rFonts w:ascii="Times New Roman" w:hAnsi="Times New Roman" w:cs="Times New Roman"/>
          <w:sz w:val="24"/>
          <w:szCs w:val="24"/>
          <w:lang w:val="ru-RU"/>
        </w:rPr>
        <w:t>Общински</w:t>
      </w:r>
      <w:proofErr w:type="spellEnd"/>
      <w:r w:rsidRPr="002F4E81">
        <w:rPr>
          <w:rFonts w:ascii="Times New Roman" w:hAnsi="Times New Roman" w:cs="Times New Roman"/>
          <w:sz w:val="24"/>
          <w:szCs w:val="24"/>
          <w:lang w:val="ru-RU"/>
        </w:rPr>
        <w:t xml:space="preserve"> </w:t>
      </w:r>
      <w:proofErr w:type="spellStart"/>
      <w:r w:rsidRPr="002F4E81">
        <w:rPr>
          <w:rFonts w:ascii="Times New Roman" w:hAnsi="Times New Roman" w:cs="Times New Roman"/>
          <w:sz w:val="24"/>
          <w:szCs w:val="24"/>
          <w:lang w:val="ru-RU"/>
        </w:rPr>
        <w:t>съвет-Поморие</w:t>
      </w:r>
      <w:proofErr w:type="spellEnd"/>
      <w:r w:rsidRPr="002F4E81">
        <w:rPr>
          <w:rFonts w:ascii="Times New Roman" w:hAnsi="Times New Roman" w:cs="Times New Roman"/>
          <w:sz w:val="24"/>
          <w:szCs w:val="24"/>
          <w:lang w:val="ru-RU"/>
        </w:rPr>
        <w:t xml:space="preserve"> и </w:t>
      </w:r>
      <w:proofErr w:type="spellStart"/>
      <w:r w:rsidRPr="002F4E81">
        <w:rPr>
          <w:rFonts w:ascii="Times New Roman" w:hAnsi="Times New Roman" w:cs="Times New Roman"/>
          <w:sz w:val="24"/>
          <w:szCs w:val="24"/>
          <w:lang w:val="ru-RU"/>
        </w:rPr>
        <w:t>датата</w:t>
      </w:r>
      <w:proofErr w:type="spellEnd"/>
      <w:r w:rsidRPr="002F4E81">
        <w:rPr>
          <w:rFonts w:ascii="Times New Roman" w:hAnsi="Times New Roman" w:cs="Times New Roman"/>
          <w:sz w:val="24"/>
          <w:szCs w:val="24"/>
          <w:lang w:val="ru-RU"/>
        </w:rPr>
        <w:t xml:space="preserve"> на </w:t>
      </w:r>
      <w:proofErr w:type="spellStart"/>
      <w:r w:rsidRPr="002F4E81">
        <w:rPr>
          <w:rFonts w:ascii="Times New Roman" w:hAnsi="Times New Roman" w:cs="Times New Roman"/>
          <w:sz w:val="24"/>
          <w:szCs w:val="24"/>
          <w:lang w:val="ru-RU"/>
        </w:rPr>
        <w:t>провеждане</w:t>
      </w:r>
      <w:proofErr w:type="spellEnd"/>
      <w:r w:rsidRPr="002F4E81">
        <w:rPr>
          <w:rFonts w:ascii="Times New Roman" w:hAnsi="Times New Roman" w:cs="Times New Roman"/>
          <w:sz w:val="24"/>
          <w:szCs w:val="24"/>
          <w:lang w:val="ru-RU"/>
        </w:rPr>
        <w:t xml:space="preserve"> на </w:t>
      </w:r>
      <w:proofErr w:type="spellStart"/>
      <w:r w:rsidR="009C0FAD" w:rsidRPr="002F4E81">
        <w:rPr>
          <w:rFonts w:ascii="Times New Roman" w:hAnsi="Times New Roman" w:cs="Times New Roman"/>
          <w:sz w:val="24"/>
          <w:szCs w:val="24"/>
          <w:lang w:val="ru-RU"/>
        </w:rPr>
        <w:t>редното</w:t>
      </w:r>
      <w:proofErr w:type="spellEnd"/>
      <w:r w:rsidR="009C0FAD" w:rsidRPr="002F4E81">
        <w:rPr>
          <w:rFonts w:ascii="Times New Roman" w:hAnsi="Times New Roman" w:cs="Times New Roman"/>
          <w:sz w:val="24"/>
          <w:szCs w:val="24"/>
          <w:lang w:val="ru-RU"/>
        </w:rPr>
        <w:t xml:space="preserve"> </w:t>
      </w:r>
      <w:proofErr w:type="spellStart"/>
      <w:r w:rsidR="009C0FAD" w:rsidRPr="002F4E81">
        <w:rPr>
          <w:rFonts w:ascii="Times New Roman" w:hAnsi="Times New Roman" w:cs="Times New Roman"/>
          <w:sz w:val="24"/>
          <w:szCs w:val="24"/>
          <w:lang w:val="ru-RU"/>
        </w:rPr>
        <w:t>присъствено</w:t>
      </w:r>
      <w:proofErr w:type="spellEnd"/>
      <w:r w:rsidR="009C0FAD" w:rsidRPr="002F4E81">
        <w:rPr>
          <w:rFonts w:ascii="Times New Roman" w:hAnsi="Times New Roman" w:cs="Times New Roman"/>
          <w:sz w:val="24"/>
          <w:szCs w:val="24"/>
          <w:lang w:val="ru-RU"/>
        </w:rPr>
        <w:t xml:space="preserve"> </w:t>
      </w:r>
      <w:r w:rsidRPr="002F4E81">
        <w:rPr>
          <w:rFonts w:ascii="Times New Roman" w:hAnsi="Times New Roman" w:cs="Times New Roman"/>
          <w:sz w:val="24"/>
          <w:szCs w:val="24"/>
        </w:rPr>
        <w:t>общо събрание на  Асоциация по В и К на обособената територия, обслужвана от „Водоснабдяване и канализация" ЕАД, гр. Бургас</w:t>
      </w:r>
    </w:p>
    <w:p w14:paraId="5B06B388" w14:textId="77777777" w:rsidR="003B18E2" w:rsidRPr="002F4E81" w:rsidRDefault="003B18E2" w:rsidP="002F4E81">
      <w:pPr>
        <w:pStyle w:val="a5"/>
        <w:jc w:val="both"/>
        <w:rPr>
          <w:rFonts w:ascii="Times New Roman" w:eastAsia="Times New Roman" w:hAnsi="Times New Roman" w:cs="Times New Roman"/>
          <w:color w:val="000000"/>
          <w:sz w:val="24"/>
          <w:szCs w:val="24"/>
        </w:rPr>
      </w:pPr>
    </w:p>
    <w:p w14:paraId="478C3D3E" w14:textId="57AAF464" w:rsidR="00497CBC" w:rsidRPr="002F4E81" w:rsidRDefault="00497CBC" w:rsidP="0022130F">
      <w:pPr>
        <w:pStyle w:val="a5"/>
        <w:ind w:firstLine="708"/>
        <w:jc w:val="both"/>
        <w:rPr>
          <w:rFonts w:ascii="Times New Roman" w:hAnsi="Times New Roman" w:cs="Times New Roman"/>
          <w:sz w:val="24"/>
          <w:szCs w:val="24"/>
        </w:rPr>
      </w:pPr>
      <w:r w:rsidRPr="002F4E81">
        <w:rPr>
          <w:rFonts w:ascii="Times New Roman" w:hAnsi="Times New Roman" w:cs="Times New Roman"/>
          <w:sz w:val="24"/>
          <w:szCs w:val="24"/>
        </w:rPr>
        <w:t xml:space="preserve">Приложение: Копие от писмо вх. рег. № </w:t>
      </w:r>
      <w:r w:rsidR="007F7178" w:rsidRPr="002F4E81">
        <w:rPr>
          <w:rFonts w:ascii="Times New Roman" w:hAnsi="Times New Roman" w:cs="Times New Roman"/>
          <w:sz w:val="24"/>
          <w:szCs w:val="24"/>
        </w:rPr>
        <w:t>09-01-</w:t>
      </w:r>
      <w:r w:rsidR="001635EA">
        <w:rPr>
          <w:rFonts w:ascii="Times New Roman" w:hAnsi="Times New Roman" w:cs="Times New Roman"/>
          <w:sz w:val="24"/>
          <w:szCs w:val="24"/>
        </w:rPr>
        <w:t>235</w:t>
      </w:r>
      <w:r w:rsidR="00BA4676" w:rsidRPr="002F4E81">
        <w:rPr>
          <w:rFonts w:ascii="Times New Roman" w:hAnsi="Times New Roman" w:cs="Times New Roman"/>
          <w:sz w:val="24"/>
          <w:szCs w:val="24"/>
        </w:rPr>
        <w:t>/</w:t>
      </w:r>
      <w:r w:rsidR="003862C1">
        <w:rPr>
          <w:rFonts w:ascii="Times New Roman" w:hAnsi="Times New Roman" w:cs="Times New Roman"/>
          <w:sz w:val="24"/>
          <w:szCs w:val="24"/>
        </w:rPr>
        <w:t>0</w:t>
      </w:r>
      <w:r w:rsidR="001635EA">
        <w:rPr>
          <w:rFonts w:ascii="Times New Roman" w:hAnsi="Times New Roman" w:cs="Times New Roman"/>
          <w:sz w:val="24"/>
          <w:szCs w:val="24"/>
        </w:rPr>
        <w:t>9</w:t>
      </w:r>
      <w:r w:rsidR="003B18E2" w:rsidRPr="002F4E81">
        <w:rPr>
          <w:rFonts w:ascii="Times New Roman" w:hAnsi="Times New Roman" w:cs="Times New Roman"/>
          <w:sz w:val="24"/>
          <w:szCs w:val="24"/>
        </w:rPr>
        <w:t>.0</w:t>
      </w:r>
      <w:r w:rsidR="001635EA">
        <w:rPr>
          <w:rFonts w:ascii="Times New Roman" w:hAnsi="Times New Roman" w:cs="Times New Roman"/>
          <w:sz w:val="24"/>
          <w:szCs w:val="24"/>
        </w:rPr>
        <w:t>9</w:t>
      </w:r>
      <w:r w:rsidRPr="002F4E81">
        <w:rPr>
          <w:rFonts w:ascii="Times New Roman" w:hAnsi="Times New Roman" w:cs="Times New Roman"/>
          <w:sz w:val="24"/>
          <w:szCs w:val="24"/>
        </w:rPr>
        <w:t>.20</w:t>
      </w:r>
      <w:r w:rsidR="007E472F" w:rsidRPr="002F4E81">
        <w:rPr>
          <w:rFonts w:ascii="Times New Roman" w:hAnsi="Times New Roman" w:cs="Times New Roman"/>
          <w:sz w:val="24"/>
          <w:szCs w:val="24"/>
        </w:rPr>
        <w:t>2</w:t>
      </w:r>
      <w:r w:rsidR="003862C1">
        <w:rPr>
          <w:rFonts w:ascii="Times New Roman" w:hAnsi="Times New Roman" w:cs="Times New Roman"/>
          <w:sz w:val="24"/>
          <w:szCs w:val="24"/>
        </w:rPr>
        <w:t>6</w:t>
      </w:r>
      <w:r w:rsidRPr="002F4E81">
        <w:rPr>
          <w:rFonts w:ascii="Times New Roman" w:hAnsi="Times New Roman" w:cs="Times New Roman"/>
          <w:sz w:val="24"/>
          <w:szCs w:val="24"/>
        </w:rPr>
        <w:t xml:space="preserve"> г. от Областният управител на област Бургас</w:t>
      </w:r>
      <w:r w:rsidR="00BA4676" w:rsidRPr="002F4E81">
        <w:rPr>
          <w:rFonts w:ascii="Times New Roman" w:hAnsi="Times New Roman" w:cs="Times New Roman"/>
          <w:sz w:val="24"/>
          <w:szCs w:val="24"/>
          <w:lang w:val="en-US"/>
        </w:rPr>
        <w:t xml:space="preserve"> </w:t>
      </w:r>
      <w:r w:rsidR="00BA4676" w:rsidRPr="002F4E81">
        <w:rPr>
          <w:rFonts w:ascii="Times New Roman" w:hAnsi="Times New Roman" w:cs="Times New Roman"/>
          <w:sz w:val="24"/>
          <w:szCs w:val="24"/>
        </w:rPr>
        <w:t xml:space="preserve">и Председател на </w:t>
      </w:r>
      <w:r w:rsidR="00BA4676" w:rsidRPr="002F4E81">
        <w:rPr>
          <w:rFonts w:ascii="Times New Roman" w:eastAsia="Times New Roman" w:hAnsi="Times New Roman" w:cs="Times New Roman"/>
          <w:sz w:val="24"/>
          <w:szCs w:val="24"/>
          <w:lang w:eastAsia="bg-BG"/>
        </w:rPr>
        <w:t>Асоциация по В и К на обособената територия, обслужвана от „Водоснабдяване и канализация" ЕАД, гр. Бургас</w:t>
      </w:r>
      <w:r w:rsidR="00BA4676" w:rsidRPr="002F4E81">
        <w:rPr>
          <w:rFonts w:ascii="Times New Roman" w:hAnsi="Times New Roman" w:cs="Times New Roman"/>
          <w:sz w:val="24"/>
          <w:szCs w:val="24"/>
        </w:rPr>
        <w:t xml:space="preserve"> с приложенията към него.</w:t>
      </w:r>
    </w:p>
    <w:p w14:paraId="6A1659E0" w14:textId="77777777" w:rsidR="00612F03" w:rsidRPr="002F4E81" w:rsidRDefault="00612F03" w:rsidP="002F4E81">
      <w:pPr>
        <w:pStyle w:val="a5"/>
        <w:jc w:val="both"/>
        <w:rPr>
          <w:rFonts w:ascii="Times New Roman" w:hAnsi="Times New Roman" w:cs="Times New Roman"/>
          <w:sz w:val="24"/>
          <w:szCs w:val="24"/>
          <w:lang w:val="en-US"/>
        </w:rPr>
      </w:pPr>
      <w:r w:rsidRPr="002F4E81">
        <w:rPr>
          <w:rFonts w:ascii="Times New Roman" w:hAnsi="Times New Roman" w:cs="Times New Roman"/>
          <w:sz w:val="24"/>
          <w:szCs w:val="24"/>
          <w:lang w:val="en-US"/>
        </w:rPr>
        <w:tab/>
      </w:r>
    </w:p>
    <w:p w14:paraId="7682C4DB" w14:textId="77777777" w:rsidR="00497CBC" w:rsidRPr="002F4E81" w:rsidRDefault="00497CBC" w:rsidP="002F4E81">
      <w:pPr>
        <w:pStyle w:val="a5"/>
        <w:jc w:val="both"/>
        <w:rPr>
          <w:rFonts w:ascii="Times New Roman" w:hAnsi="Times New Roman" w:cs="Times New Roman"/>
          <w:sz w:val="24"/>
          <w:szCs w:val="24"/>
        </w:rPr>
      </w:pPr>
      <w:r w:rsidRPr="002F4E81">
        <w:rPr>
          <w:rFonts w:ascii="Times New Roman" w:hAnsi="Times New Roman" w:cs="Times New Roman"/>
          <w:sz w:val="24"/>
          <w:szCs w:val="24"/>
        </w:rPr>
        <w:tab/>
      </w:r>
    </w:p>
    <w:p w14:paraId="39A54B5F" w14:textId="77777777" w:rsidR="00F67FA7" w:rsidRPr="002F4E81" w:rsidRDefault="00F67FA7" w:rsidP="002F4E81">
      <w:pPr>
        <w:pStyle w:val="a5"/>
        <w:jc w:val="both"/>
        <w:rPr>
          <w:rFonts w:ascii="Times New Roman" w:hAnsi="Times New Roman" w:cs="Times New Roman"/>
          <w:b/>
          <w:sz w:val="24"/>
          <w:szCs w:val="24"/>
        </w:rPr>
      </w:pPr>
    </w:p>
    <w:p w14:paraId="1B7CB848" w14:textId="77777777" w:rsidR="00497CBC" w:rsidRPr="002F4E81" w:rsidRDefault="00497CBC" w:rsidP="002F4E81">
      <w:pPr>
        <w:pStyle w:val="a5"/>
        <w:jc w:val="both"/>
        <w:rPr>
          <w:rFonts w:ascii="Times New Roman" w:hAnsi="Times New Roman" w:cs="Times New Roman"/>
          <w:b/>
          <w:sz w:val="24"/>
          <w:szCs w:val="24"/>
        </w:rPr>
      </w:pPr>
      <w:r w:rsidRPr="002F4E81">
        <w:rPr>
          <w:rFonts w:ascii="Times New Roman" w:hAnsi="Times New Roman" w:cs="Times New Roman"/>
          <w:b/>
          <w:sz w:val="24"/>
          <w:szCs w:val="24"/>
        </w:rPr>
        <w:t xml:space="preserve">С уважение, </w:t>
      </w:r>
    </w:p>
    <w:p w14:paraId="1AB66140" w14:textId="77777777" w:rsidR="00497CBC" w:rsidRPr="002F4E81" w:rsidRDefault="00497CBC" w:rsidP="002F4E81">
      <w:pPr>
        <w:pStyle w:val="a5"/>
        <w:jc w:val="both"/>
        <w:rPr>
          <w:rFonts w:ascii="Times New Roman" w:hAnsi="Times New Roman" w:cs="Times New Roman"/>
          <w:sz w:val="24"/>
          <w:szCs w:val="24"/>
        </w:rPr>
      </w:pPr>
      <w:r w:rsidRPr="002F4E81">
        <w:rPr>
          <w:rFonts w:ascii="Times New Roman" w:hAnsi="Times New Roman" w:cs="Times New Roman"/>
          <w:sz w:val="24"/>
          <w:szCs w:val="24"/>
        </w:rPr>
        <w:t>ИВАН АЛЕКСИЕВ</w:t>
      </w:r>
    </w:p>
    <w:p w14:paraId="61BD857A" w14:textId="77777777" w:rsidR="00072001" w:rsidRPr="002F4E81" w:rsidRDefault="00497CBC" w:rsidP="002F4E81">
      <w:pPr>
        <w:pStyle w:val="a5"/>
        <w:jc w:val="both"/>
        <w:rPr>
          <w:rFonts w:ascii="Times New Roman" w:hAnsi="Times New Roman" w:cs="Times New Roman"/>
          <w:i/>
          <w:sz w:val="24"/>
          <w:szCs w:val="24"/>
        </w:rPr>
      </w:pPr>
      <w:r w:rsidRPr="002F4E81">
        <w:rPr>
          <w:rFonts w:ascii="Times New Roman" w:hAnsi="Times New Roman" w:cs="Times New Roman"/>
          <w:i/>
          <w:sz w:val="24"/>
          <w:szCs w:val="24"/>
        </w:rPr>
        <w:t>Кмет на Община Поморие</w:t>
      </w:r>
    </w:p>
    <w:p w14:paraId="3EB6801F" w14:textId="77777777" w:rsidR="00393403" w:rsidRPr="002F4E81" w:rsidRDefault="00393403" w:rsidP="002F4E81">
      <w:pPr>
        <w:pStyle w:val="a5"/>
        <w:jc w:val="both"/>
        <w:rPr>
          <w:rFonts w:ascii="Times New Roman" w:hAnsi="Times New Roman" w:cs="Times New Roman"/>
          <w:sz w:val="24"/>
          <w:szCs w:val="24"/>
        </w:rPr>
      </w:pPr>
    </w:p>
    <w:p w14:paraId="7A5E0731" w14:textId="77777777" w:rsidR="00393403" w:rsidRDefault="00393403" w:rsidP="002F4E81">
      <w:pPr>
        <w:pStyle w:val="a5"/>
        <w:jc w:val="both"/>
        <w:rPr>
          <w:rFonts w:ascii="Times New Roman" w:hAnsi="Times New Roman" w:cs="Times New Roman"/>
          <w:sz w:val="24"/>
          <w:szCs w:val="24"/>
        </w:rPr>
      </w:pPr>
    </w:p>
    <w:p w14:paraId="54E21D05" w14:textId="77777777" w:rsidR="005A6DDF" w:rsidRDefault="005A6DDF" w:rsidP="002F4E81">
      <w:pPr>
        <w:pStyle w:val="a5"/>
        <w:jc w:val="both"/>
        <w:rPr>
          <w:rFonts w:ascii="Times New Roman" w:hAnsi="Times New Roman" w:cs="Times New Roman"/>
          <w:sz w:val="24"/>
          <w:szCs w:val="24"/>
        </w:rPr>
      </w:pPr>
    </w:p>
    <w:p w14:paraId="2A62885A" w14:textId="77777777" w:rsidR="005A6DDF" w:rsidRDefault="005A6DDF" w:rsidP="002F4E81">
      <w:pPr>
        <w:pStyle w:val="a5"/>
        <w:jc w:val="both"/>
        <w:rPr>
          <w:rFonts w:ascii="Times New Roman" w:hAnsi="Times New Roman" w:cs="Times New Roman"/>
          <w:sz w:val="24"/>
          <w:szCs w:val="24"/>
        </w:rPr>
      </w:pPr>
    </w:p>
    <w:p w14:paraId="0446CC27" w14:textId="77777777" w:rsidR="005D2ED0" w:rsidRDefault="005D2ED0" w:rsidP="002F4E81">
      <w:pPr>
        <w:pStyle w:val="a5"/>
        <w:jc w:val="both"/>
        <w:rPr>
          <w:rFonts w:ascii="Times New Roman" w:hAnsi="Times New Roman" w:cs="Times New Roman"/>
          <w:sz w:val="24"/>
          <w:szCs w:val="24"/>
        </w:rPr>
      </w:pPr>
    </w:p>
    <w:sectPr w:rsidR="005D2ED0" w:rsidSect="001635EA">
      <w:pgSz w:w="11906" w:h="16838"/>
      <w:pgMar w:top="1135" w:right="1133"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E0146" w14:textId="77777777" w:rsidR="00C50767" w:rsidRDefault="00C50767" w:rsidP="002F4E81">
      <w:pPr>
        <w:spacing w:after="0" w:line="240" w:lineRule="auto"/>
      </w:pPr>
      <w:r>
        <w:separator/>
      </w:r>
    </w:p>
  </w:endnote>
  <w:endnote w:type="continuationSeparator" w:id="0">
    <w:p w14:paraId="0DF7ADD9" w14:textId="77777777" w:rsidR="00C50767" w:rsidRDefault="00C50767" w:rsidP="002F4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0BB61" w14:textId="77777777" w:rsidR="00C50767" w:rsidRDefault="00C50767" w:rsidP="002F4E81">
      <w:pPr>
        <w:spacing w:after="0" w:line="240" w:lineRule="auto"/>
      </w:pPr>
      <w:r>
        <w:separator/>
      </w:r>
    </w:p>
  </w:footnote>
  <w:footnote w:type="continuationSeparator" w:id="0">
    <w:p w14:paraId="4E2B3C90" w14:textId="77777777" w:rsidR="00C50767" w:rsidRDefault="00C50767" w:rsidP="002F4E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D414AAEC"/>
    <w:lvl w:ilvl="0">
      <w:start w:val="2"/>
      <w:numFmt w:val="decimal"/>
      <w:lvlText w:val="%1."/>
      <w:lvlJc w:val="left"/>
      <w:pPr>
        <w:ind w:left="0" w:firstLine="0"/>
      </w:pPr>
      <w:rPr>
        <w:b w:val="0"/>
        <w:bCs w:val="0"/>
        <w:i w:val="0"/>
        <w:iCs w:val="0"/>
        <w:smallCaps w:val="0"/>
        <w:strike w:val="0"/>
        <w:dstrike w:val="0"/>
        <w:color w:val="000000"/>
        <w:spacing w:val="0"/>
        <w:w w:val="100"/>
        <w:position w:val="0"/>
        <w:sz w:val="22"/>
        <w:szCs w:val="22"/>
        <w:u w:val="none"/>
        <w:effect w:val="none"/>
      </w:rPr>
    </w:lvl>
    <w:lvl w:ilvl="1">
      <w:start w:val="1"/>
      <w:numFmt w:val="decimal"/>
      <w:lvlText w:val="%2."/>
      <w:lvlJc w:val="left"/>
      <w:pPr>
        <w:ind w:left="0" w:firstLine="0"/>
      </w:pPr>
    </w:lvl>
    <w:lvl w:ilvl="2">
      <w:start w:val="1"/>
      <w:numFmt w:val="decimal"/>
      <w:lvlText w:val="%2."/>
      <w:lvlJc w:val="left"/>
      <w:pPr>
        <w:ind w:left="0" w:firstLine="0"/>
      </w:pPr>
    </w:lvl>
    <w:lvl w:ilvl="3">
      <w:start w:val="1"/>
      <w:numFmt w:val="decimal"/>
      <w:lvlText w:val="%2."/>
      <w:lvlJc w:val="left"/>
      <w:pPr>
        <w:ind w:left="0" w:firstLine="0"/>
      </w:pPr>
    </w:lvl>
    <w:lvl w:ilvl="4">
      <w:start w:val="1"/>
      <w:numFmt w:val="decimal"/>
      <w:lvlText w:val="%2."/>
      <w:lvlJc w:val="left"/>
      <w:pPr>
        <w:ind w:left="0" w:firstLine="0"/>
      </w:pPr>
    </w:lvl>
    <w:lvl w:ilvl="5">
      <w:start w:val="1"/>
      <w:numFmt w:val="decimal"/>
      <w:lvlText w:val="%2."/>
      <w:lvlJc w:val="left"/>
      <w:pPr>
        <w:ind w:left="0" w:firstLine="0"/>
      </w:pPr>
    </w:lvl>
    <w:lvl w:ilvl="6">
      <w:start w:val="1"/>
      <w:numFmt w:val="decimal"/>
      <w:lvlText w:val="%2."/>
      <w:lvlJc w:val="left"/>
      <w:pPr>
        <w:ind w:left="0" w:firstLine="0"/>
      </w:pPr>
    </w:lvl>
    <w:lvl w:ilvl="7">
      <w:start w:val="1"/>
      <w:numFmt w:val="decimal"/>
      <w:lvlText w:val="%2."/>
      <w:lvlJc w:val="left"/>
      <w:pPr>
        <w:ind w:left="0" w:firstLine="0"/>
      </w:pPr>
    </w:lvl>
    <w:lvl w:ilvl="8">
      <w:start w:val="1"/>
      <w:numFmt w:val="decimal"/>
      <w:lvlText w:val="%2."/>
      <w:lvlJc w:val="left"/>
      <w:pPr>
        <w:ind w:left="0" w:firstLine="0"/>
      </w:pPr>
    </w:lvl>
  </w:abstractNum>
  <w:abstractNum w:abstractNumId="1" w15:restartNumberingAfterBreak="0">
    <w:nsid w:val="00000003"/>
    <w:multiLevelType w:val="multilevel"/>
    <w:tmpl w:val="00000002"/>
    <w:lvl w:ilvl="0">
      <w:start w:val="2"/>
      <w:numFmt w:val="decimal"/>
      <w:lvlText w:val="%1,"/>
      <w:lvlJc w:val="left"/>
      <w:rPr>
        <w:b w:val="0"/>
        <w:bCs w:val="0"/>
        <w:i w:val="0"/>
        <w:iCs w:val="0"/>
        <w:smallCaps w:val="0"/>
        <w:strike w:val="0"/>
        <w:color w:val="000000"/>
        <w:spacing w:val="0"/>
        <w:w w:val="100"/>
        <w:position w:val="0"/>
        <w:sz w:val="22"/>
        <w:szCs w:val="22"/>
        <w:u w:val="none"/>
      </w:rPr>
    </w:lvl>
    <w:lvl w:ilvl="1">
      <w:start w:val="2"/>
      <w:numFmt w:val="decimal"/>
      <w:lvlText w:val="%1,"/>
      <w:lvlJc w:val="left"/>
      <w:rPr>
        <w:b w:val="0"/>
        <w:bCs w:val="0"/>
        <w:i w:val="0"/>
        <w:iCs w:val="0"/>
        <w:smallCaps w:val="0"/>
        <w:strike w:val="0"/>
        <w:color w:val="000000"/>
        <w:spacing w:val="0"/>
        <w:w w:val="100"/>
        <w:position w:val="0"/>
        <w:sz w:val="22"/>
        <w:szCs w:val="22"/>
        <w:u w:val="none"/>
      </w:rPr>
    </w:lvl>
    <w:lvl w:ilvl="2">
      <w:start w:val="2"/>
      <w:numFmt w:val="decimal"/>
      <w:lvlText w:val="%1,"/>
      <w:lvlJc w:val="left"/>
      <w:rPr>
        <w:b w:val="0"/>
        <w:bCs w:val="0"/>
        <w:i w:val="0"/>
        <w:iCs w:val="0"/>
        <w:smallCaps w:val="0"/>
        <w:strike w:val="0"/>
        <w:color w:val="000000"/>
        <w:spacing w:val="0"/>
        <w:w w:val="100"/>
        <w:position w:val="0"/>
        <w:sz w:val="22"/>
        <w:szCs w:val="22"/>
        <w:u w:val="none"/>
      </w:rPr>
    </w:lvl>
    <w:lvl w:ilvl="3">
      <w:start w:val="2"/>
      <w:numFmt w:val="decimal"/>
      <w:lvlText w:val="%1,"/>
      <w:lvlJc w:val="left"/>
      <w:rPr>
        <w:b w:val="0"/>
        <w:bCs w:val="0"/>
        <w:i w:val="0"/>
        <w:iCs w:val="0"/>
        <w:smallCaps w:val="0"/>
        <w:strike w:val="0"/>
        <w:color w:val="000000"/>
        <w:spacing w:val="0"/>
        <w:w w:val="100"/>
        <w:position w:val="0"/>
        <w:sz w:val="22"/>
        <w:szCs w:val="22"/>
        <w:u w:val="none"/>
      </w:rPr>
    </w:lvl>
    <w:lvl w:ilvl="4">
      <w:start w:val="2"/>
      <w:numFmt w:val="decimal"/>
      <w:lvlText w:val="%1,"/>
      <w:lvlJc w:val="left"/>
      <w:rPr>
        <w:b w:val="0"/>
        <w:bCs w:val="0"/>
        <w:i w:val="0"/>
        <w:iCs w:val="0"/>
        <w:smallCaps w:val="0"/>
        <w:strike w:val="0"/>
        <w:color w:val="000000"/>
        <w:spacing w:val="0"/>
        <w:w w:val="100"/>
        <w:position w:val="0"/>
        <w:sz w:val="22"/>
        <w:szCs w:val="22"/>
        <w:u w:val="none"/>
      </w:rPr>
    </w:lvl>
    <w:lvl w:ilvl="5">
      <w:start w:val="2"/>
      <w:numFmt w:val="decimal"/>
      <w:lvlText w:val="%1,"/>
      <w:lvlJc w:val="left"/>
      <w:rPr>
        <w:b w:val="0"/>
        <w:bCs w:val="0"/>
        <w:i w:val="0"/>
        <w:iCs w:val="0"/>
        <w:smallCaps w:val="0"/>
        <w:strike w:val="0"/>
        <w:color w:val="000000"/>
        <w:spacing w:val="0"/>
        <w:w w:val="100"/>
        <w:position w:val="0"/>
        <w:sz w:val="22"/>
        <w:szCs w:val="22"/>
        <w:u w:val="none"/>
      </w:rPr>
    </w:lvl>
    <w:lvl w:ilvl="6">
      <w:start w:val="2"/>
      <w:numFmt w:val="decimal"/>
      <w:lvlText w:val="%1,"/>
      <w:lvlJc w:val="left"/>
      <w:rPr>
        <w:b w:val="0"/>
        <w:bCs w:val="0"/>
        <w:i w:val="0"/>
        <w:iCs w:val="0"/>
        <w:smallCaps w:val="0"/>
        <w:strike w:val="0"/>
        <w:color w:val="000000"/>
        <w:spacing w:val="0"/>
        <w:w w:val="100"/>
        <w:position w:val="0"/>
        <w:sz w:val="22"/>
        <w:szCs w:val="22"/>
        <w:u w:val="none"/>
      </w:rPr>
    </w:lvl>
    <w:lvl w:ilvl="7">
      <w:start w:val="2"/>
      <w:numFmt w:val="decimal"/>
      <w:lvlText w:val="%1,"/>
      <w:lvlJc w:val="left"/>
      <w:rPr>
        <w:b w:val="0"/>
        <w:bCs w:val="0"/>
        <w:i w:val="0"/>
        <w:iCs w:val="0"/>
        <w:smallCaps w:val="0"/>
        <w:strike w:val="0"/>
        <w:color w:val="000000"/>
        <w:spacing w:val="0"/>
        <w:w w:val="100"/>
        <w:position w:val="0"/>
        <w:sz w:val="22"/>
        <w:szCs w:val="22"/>
        <w:u w:val="none"/>
      </w:rPr>
    </w:lvl>
    <w:lvl w:ilvl="8">
      <w:start w:val="2"/>
      <w:numFmt w:val="decimal"/>
      <w:lvlText w:val="%1,"/>
      <w:lvlJc w:val="left"/>
      <w:rPr>
        <w:b w:val="0"/>
        <w:bCs w:val="0"/>
        <w:i w:val="0"/>
        <w:iCs w:val="0"/>
        <w:smallCaps w:val="0"/>
        <w:strike w:val="0"/>
        <w:color w:val="000000"/>
        <w:spacing w:val="0"/>
        <w:w w:val="100"/>
        <w:position w:val="0"/>
        <w:sz w:val="22"/>
        <w:szCs w:val="22"/>
        <w:u w:val="none"/>
      </w:rPr>
    </w:lvl>
  </w:abstractNum>
  <w:abstractNum w:abstractNumId="2" w15:restartNumberingAfterBreak="0">
    <w:nsid w:val="00C127F2"/>
    <w:multiLevelType w:val="multilevel"/>
    <w:tmpl w:val="45D68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155C6B"/>
    <w:multiLevelType w:val="hybridMultilevel"/>
    <w:tmpl w:val="3D5C6156"/>
    <w:lvl w:ilvl="0" w:tplc="4DECAC8A">
      <w:start w:val="1"/>
      <w:numFmt w:val="decimal"/>
      <w:lvlText w:val="%1."/>
      <w:lvlJc w:val="left"/>
      <w:pPr>
        <w:ind w:left="2204" w:hanging="360"/>
      </w:pPr>
      <w:rPr>
        <w:rFonts w:hint="default"/>
      </w:rPr>
    </w:lvl>
    <w:lvl w:ilvl="1" w:tplc="04020019" w:tentative="1">
      <w:start w:val="1"/>
      <w:numFmt w:val="lowerLetter"/>
      <w:lvlText w:val="%2."/>
      <w:lvlJc w:val="left"/>
      <w:pPr>
        <w:ind w:left="2924" w:hanging="360"/>
      </w:pPr>
    </w:lvl>
    <w:lvl w:ilvl="2" w:tplc="0402001B" w:tentative="1">
      <w:start w:val="1"/>
      <w:numFmt w:val="lowerRoman"/>
      <w:lvlText w:val="%3."/>
      <w:lvlJc w:val="right"/>
      <w:pPr>
        <w:ind w:left="3644" w:hanging="180"/>
      </w:pPr>
    </w:lvl>
    <w:lvl w:ilvl="3" w:tplc="0402000F" w:tentative="1">
      <w:start w:val="1"/>
      <w:numFmt w:val="decimal"/>
      <w:lvlText w:val="%4."/>
      <w:lvlJc w:val="left"/>
      <w:pPr>
        <w:ind w:left="4364" w:hanging="360"/>
      </w:pPr>
    </w:lvl>
    <w:lvl w:ilvl="4" w:tplc="04020019" w:tentative="1">
      <w:start w:val="1"/>
      <w:numFmt w:val="lowerLetter"/>
      <w:lvlText w:val="%5."/>
      <w:lvlJc w:val="left"/>
      <w:pPr>
        <w:ind w:left="5084" w:hanging="360"/>
      </w:pPr>
    </w:lvl>
    <w:lvl w:ilvl="5" w:tplc="0402001B" w:tentative="1">
      <w:start w:val="1"/>
      <w:numFmt w:val="lowerRoman"/>
      <w:lvlText w:val="%6."/>
      <w:lvlJc w:val="right"/>
      <w:pPr>
        <w:ind w:left="5804" w:hanging="180"/>
      </w:pPr>
    </w:lvl>
    <w:lvl w:ilvl="6" w:tplc="0402000F" w:tentative="1">
      <w:start w:val="1"/>
      <w:numFmt w:val="decimal"/>
      <w:lvlText w:val="%7."/>
      <w:lvlJc w:val="left"/>
      <w:pPr>
        <w:ind w:left="6524" w:hanging="360"/>
      </w:pPr>
    </w:lvl>
    <w:lvl w:ilvl="7" w:tplc="04020019" w:tentative="1">
      <w:start w:val="1"/>
      <w:numFmt w:val="lowerLetter"/>
      <w:lvlText w:val="%8."/>
      <w:lvlJc w:val="left"/>
      <w:pPr>
        <w:ind w:left="7244" w:hanging="360"/>
      </w:pPr>
    </w:lvl>
    <w:lvl w:ilvl="8" w:tplc="0402001B" w:tentative="1">
      <w:start w:val="1"/>
      <w:numFmt w:val="lowerRoman"/>
      <w:lvlText w:val="%9."/>
      <w:lvlJc w:val="right"/>
      <w:pPr>
        <w:ind w:left="7964" w:hanging="180"/>
      </w:pPr>
    </w:lvl>
  </w:abstractNum>
  <w:abstractNum w:abstractNumId="4" w15:restartNumberingAfterBreak="0">
    <w:nsid w:val="3C3038FF"/>
    <w:multiLevelType w:val="hybridMultilevel"/>
    <w:tmpl w:val="1DB64770"/>
    <w:lvl w:ilvl="0" w:tplc="911C79A4">
      <w:start w:val="6"/>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5" w15:restartNumberingAfterBreak="0">
    <w:nsid w:val="42EB73FA"/>
    <w:multiLevelType w:val="multilevel"/>
    <w:tmpl w:val="38569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ED0316"/>
    <w:multiLevelType w:val="multilevel"/>
    <w:tmpl w:val="D414AAEC"/>
    <w:lvl w:ilvl="0">
      <w:start w:val="2"/>
      <w:numFmt w:val="decimal"/>
      <w:lvlText w:val="%1."/>
      <w:lvlJc w:val="left"/>
      <w:pPr>
        <w:ind w:left="0" w:firstLine="0"/>
      </w:pPr>
      <w:rPr>
        <w:b w:val="0"/>
        <w:bCs w:val="0"/>
        <w:i w:val="0"/>
        <w:iCs w:val="0"/>
        <w:smallCaps w:val="0"/>
        <w:strike w:val="0"/>
        <w:dstrike w:val="0"/>
        <w:color w:val="000000"/>
        <w:spacing w:val="0"/>
        <w:w w:val="100"/>
        <w:position w:val="0"/>
        <w:sz w:val="22"/>
        <w:szCs w:val="22"/>
        <w:u w:val="none"/>
        <w:effect w:val="none"/>
      </w:rPr>
    </w:lvl>
    <w:lvl w:ilvl="1">
      <w:start w:val="1"/>
      <w:numFmt w:val="decimal"/>
      <w:lvlText w:val="%2."/>
      <w:lvlJc w:val="left"/>
      <w:pPr>
        <w:ind w:left="0" w:firstLine="0"/>
      </w:pPr>
    </w:lvl>
    <w:lvl w:ilvl="2">
      <w:start w:val="1"/>
      <w:numFmt w:val="decimal"/>
      <w:lvlText w:val="%2."/>
      <w:lvlJc w:val="left"/>
      <w:pPr>
        <w:ind w:left="0" w:firstLine="0"/>
      </w:pPr>
    </w:lvl>
    <w:lvl w:ilvl="3">
      <w:start w:val="1"/>
      <w:numFmt w:val="decimal"/>
      <w:lvlText w:val="%2."/>
      <w:lvlJc w:val="left"/>
      <w:pPr>
        <w:ind w:left="0" w:firstLine="0"/>
      </w:pPr>
    </w:lvl>
    <w:lvl w:ilvl="4">
      <w:start w:val="1"/>
      <w:numFmt w:val="decimal"/>
      <w:lvlText w:val="%2."/>
      <w:lvlJc w:val="left"/>
      <w:pPr>
        <w:ind w:left="0" w:firstLine="0"/>
      </w:pPr>
    </w:lvl>
    <w:lvl w:ilvl="5">
      <w:start w:val="1"/>
      <w:numFmt w:val="decimal"/>
      <w:lvlText w:val="%2."/>
      <w:lvlJc w:val="left"/>
      <w:pPr>
        <w:ind w:left="0" w:firstLine="0"/>
      </w:pPr>
    </w:lvl>
    <w:lvl w:ilvl="6">
      <w:start w:val="1"/>
      <w:numFmt w:val="decimal"/>
      <w:lvlText w:val="%2."/>
      <w:lvlJc w:val="left"/>
      <w:pPr>
        <w:ind w:left="0" w:firstLine="0"/>
      </w:pPr>
    </w:lvl>
    <w:lvl w:ilvl="7">
      <w:start w:val="1"/>
      <w:numFmt w:val="decimal"/>
      <w:lvlText w:val="%2."/>
      <w:lvlJc w:val="left"/>
      <w:pPr>
        <w:ind w:left="0" w:firstLine="0"/>
      </w:pPr>
    </w:lvl>
    <w:lvl w:ilvl="8">
      <w:start w:val="1"/>
      <w:numFmt w:val="decimal"/>
      <w:lvlText w:val="%2."/>
      <w:lvlJc w:val="left"/>
      <w:pPr>
        <w:ind w:left="0" w:firstLine="0"/>
      </w:pPr>
    </w:lvl>
  </w:abstractNum>
  <w:abstractNum w:abstractNumId="7" w15:restartNumberingAfterBreak="0">
    <w:nsid w:val="575355F6"/>
    <w:multiLevelType w:val="multilevel"/>
    <w:tmpl w:val="286AB97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A54619E"/>
    <w:multiLevelType w:val="singleLevel"/>
    <w:tmpl w:val="6FDCDDAE"/>
    <w:lvl w:ilvl="0">
      <w:start w:val="1"/>
      <w:numFmt w:val="decimal"/>
      <w:lvlText w:val="%1."/>
      <w:legacy w:legacy="1" w:legacySpace="0" w:legacyIndent="0"/>
      <w:lvlJc w:val="left"/>
      <w:rPr>
        <w:rFonts w:ascii="Times New Roman" w:hAnsi="Times New Roman" w:cs="Times New Roman" w:hint="default"/>
        <w:sz w:val="18"/>
      </w:rPr>
    </w:lvl>
  </w:abstractNum>
  <w:abstractNum w:abstractNumId="9" w15:restartNumberingAfterBreak="0">
    <w:nsid w:val="769A3B22"/>
    <w:multiLevelType w:val="hybridMultilevel"/>
    <w:tmpl w:val="EAE4D182"/>
    <w:lvl w:ilvl="0" w:tplc="838E5F06">
      <w:start w:val="4"/>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0" w15:restartNumberingAfterBreak="0">
    <w:nsid w:val="78C86CAF"/>
    <w:multiLevelType w:val="hybridMultilevel"/>
    <w:tmpl w:val="73F057C8"/>
    <w:lvl w:ilvl="0" w:tplc="FEBAD804">
      <w:start w:val="1"/>
      <w:numFmt w:val="decimal"/>
      <w:lvlText w:val="%1."/>
      <w:lvlJc w:val="left"/>
      <w:pPr>
        <w:ind w:left="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D8FE20">
      <w:start w:val="1"/>
      <w:numFmt w:val="lowerLetter"/>
      <w:lvlText w:val="%2"/>
      <w:lvlJc w:val="left"/>
      <w:pPr>
        <w:ind w:left="1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56D822">
      <w:start w:val="1"/>
      <w:numFmt w:val="lowerRoman"/>
      <w:lvlText w:val="%3"/>
      <w:lvlJc w:val="left"/>
      <w:pPr>
        <w:ind w:left="2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100D72">
      <w:start w:val="1"/>
      <w:numFmt w:val="decimal"/>
      <w:lvlText w:val="%4"/>
      <w:lvlJc w:val="left"/>
      <w:pPr>
        <w:ind w:left="33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409762">
      <w:start w:val="1"/>
      <w:numFmt w:val="lowerLetter"/>
      <w:lvlText w:val="%5"/>
      <w:lvlJc w:val="left"/>
      <w:pPr>
        <w:ind w:left="4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269692">
      <w:start w:val="1"/>
      <w:numFmt w:val="lowerRoman"/>
      <w:lvlText w:val="%6"/>
      <w:lvlJc w:val="left"/>
      <w:pPr>
        <w:ind w:left="4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8C610E8">
      <w:start w:val="1"/>
      <w:numFmt w:val="decimal"/>
      <w:lvlText w:val="%7"/>
      <w:lvlJc w:val="left"/>
      <w:pPr>
        <w:ind w:left="5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AE0C0">
      <w:start w:val="1"/>
      <w:numFmt w:val="lowerLetter"/>
      <w:lvlText w:val="%8"/>
      <w:lvlJc w:val="left"/>
      <w:pPr>
        <w:ind w:left="62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6AC70A">
      <w:start w:val="1"/>
      <w:numFmt w:val="lowerRoman"/>
      <w:lvlText w:val="%9"/>
      <w:lvlJc w:val="left"/>
      <w:pPr>
        <w:ind w:left="6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11236396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4612081">
    <w:abstractNumId w:val="7"/>
  </w:num>
  <w:num w:numId="3" w16cid:durableId="1906407271">
    <w:abstractNumId w:val="0"/>
  </w:num>
  <w:num w:numId="4" w16cid:durableId="1689943408">
    <w:abstractNumId w:val="6"/>
  </w:num>
  <w:num w:numId="5" w16cid:durableId="1314750091">
    <w:abstractNumId w:val="3"/>
  </w:num>
  <w:num w:numId="6" w16cid:durableId="1031953888">
    <w:abstractNumId w:val="1"/>
  </w:num>
  <w:num w:numId="7" w16cid:durableId="735707566">
    <w:abstractNumId w:val="4"/>
  </w:num>
  <w:num w:numId="8" w16cid:durableId="1198590645">
    <w:abstractNumId w:val="5"/>
  </w:num>
  <w:num w:numId="9" w16cid:durableId="750003972">
    <w:abstractNumId w:val="2"/>
  </w:num>
  <w:num w:numId="10" w16cid:durableId="405495690">
    <w:abstractNumId w:val="9"/>
  </w:num>
  <w:num w:numId="11" w16cid:durableId="2025937486">
    <w:abstractNumId w:val="8"/>
  </w:num>
  <w:num w:numId="12" w16cid:durableId="2123184877">
    <w:abstractNumId w:val="8"/>
    <w:lvlOverride w:ilvl="0">
      <w:lvl w:ilvl="0">
        <w:start w:val="2"/>
        <w:numFmt w:val="decimal"/>
        <w:lvlText w:val="%1."/>
        <w:legacy w:legacy="1" w:legacySpace="0" w:legacyIndent="0"/>
        <w:lvlJc w:val="left"/>
        <w:rPr>
          <w:rFonts w:ascii="Times New Roman" w:hAnsi="Times New Roman" w:cs="Times New Roman" w:hint="default"/>
          <w:sz w:val="18"/>
        </w:rPr>
      </w:lvl>
    </w:lvlOverride>
  </w:num>
  <w:num w:numId="13" w16cid:durableId="21107382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CBC"/>
    <w:rsid w:val="00000B67"/>
    <w:rsid w:val="00004CB0"/>
    <w:rsid w:val="00007500"/>
    <w:rsid w:val="00015781"/>
    <w:rsid w:val="00034DCF"/>
    <w:rsid w:val="00063175"/>
    <w:rsid w:val="00072001"/>
    <w:rsid w:val="00075693"/>
    <w:rsid w:val="000847D9"/>
    <w:rsid w:val="00091396"/>
    <w:rsid w:val="000B7939"/>
    <w:rsid w:val="000E05BF"/>
    <w:rsid w:val="000E08FD"/>
    <w:rsid w:val="00101114"/>
    <w:rsid w:val="001635EA"/>
    <w:rsid w:val="00170A48"/>
    <w:rsid w:val="001E0957"/>
    <w:rsid w:val="0022130F"/>
    <w:rsid w:val="00233B48"/>
    <w:rsid w:val="00233CBB"/>
    <w:rsid w:val="002A1E68"/>
    <w:rsid w:val="002F4E81"/>
    <w:rsid w:val="00312952"/>
    <w:rsid w:val="00343AD0"/>
    <w:rsid w:val="003530A0"/>
    <w:rsid w:val="00354A10"/>
    <w:rsid w:val="00361AAE"/>
    <w:rsid w:val="003709CD"/>
    <w:rsid w:val="003862C1"/>
    <w:rsid w:val="00393403"/>
    <w:rsid w:val="00397F44"/>
    <w:rsid w:val="003B18E2"/>
    <w:rsid w:val="003D2BFE"/>
    <w:rsid w:val="00411940"/>
    <w:rsid w:val="00440BED"/>
    <w:rsid w:val="00470816"/>
    <w:rsid w:val="00491066"/>
    <w:rsid w:val="00497CBC"/>
    <w:rsid w:val="004D76F6"/>
    <w:rsid w:val="00507D92"/>
    <w:rsid w:val="005518CB"/>
    <w:rsid w:val="0055221C"/>
    <w:rsid w:val="00552A63"/>
    <w:rsid w:val="005A6DDF"/>
    <w:rsid w:val="005C3C39"/>
    <w:rsid w:val="005D2C72"/>
    <w:rsid w:val="005D2ED0"/>
    <w:rsid w:val="005D3643"/>
    <w:rsid w:val="005E5223"/>
    <w:rsid w:val="00612F03"/>
    <w:rsid w:val="00615C95"/>
    <w:rsid w:val="00643470"/>
    <w:rsid w:val="0065021C"/>
    <w:rsid w:val="0066006E"/>
    <w:rsid w:val="006A2FFA"/>
    <w:rsid w:val="006B5470"/>
    <w:rsid w:val="006C077E"/>
    <w:rsid w:val="006D15A7"/>
    <w:rsid w:val="0079780D"/>
    <w:rsid w:val="007D5591"/>
    <w:rsid w:val="007E472F"/>
    <w:rsid w:val="007F7178"/>
    <w:rsid w:val="00806E8F"/>
    <w:rsid w:val="008F72B7"/>
    <w:rsid w:val="00905D3C"/>
    <w:rsid w:val="00945941"/>
    <w:rsid w:val="0097786B"/>
    <w:rsid w:val="009C019F"/>
    <w:rsid w:val="009C0FAD"/>
    <w:rsid w:val="009E02E0"/>
    <w:rsid w:val="00A222BE"/>
    <w:rsid w:val="00AA497D"/>
    <w:rsid w:val="00AB5C97"/>
    <w:rsid w:val="00AC70D5"/>
    <w:rsid w:val="00B0145E"/>
    <w:rsid w:val="00B0215D"/>
    <w:rsid w:val="00B55C20"/>
    <w:rsid w:val="00B56FDA"/>
    <w:rsid w:val="00B57C19"/>
    <w:rsid w:val="00B66F04"/>
    <w:rsid w:val="00B91723"/>
    <w:rsid w:val="00B97F91"/>
    <w:rsid w:val="00BA4012"/>
    <w:rsid w:val="00BA4676"/>
    <w:rsid w:val="00BB0DAB"/>
    <w:rsid w:val="00BC618C"/>
    <w:rsid w:val="00BE0D57"/>
    <w:rsid w:val="00BF61C1"/>
    <w:rsid w:val="00C339EC"/>
    <w:rsid w:val="00C40B5A"/>
    <w:rsid w:val="00C50767"/>
    <w:rsid w:val="00CA288F"/>
    <w:rsid w:val="00CD101C"/>
    <w:rsid w:val="00CD13C2"/>
    <w:rsid w:val="00D101AE"/>
    <w:rsid w:val="00D44E8F"/>
    <w:rsid w:val="00DA5B61"/>
    <w:rsid w:val="00E11877"/>
    <w:rsid w:val="00E11998"/>
    <w:rsid w:val="00E142E3"/>
    <w:rsid w:val="00E57E54"/>
    <w:rsid w:val="00E80BEA"/>
    <w:rsid w:val="00F14247"/>
    <w:rsid w:val="00F17CA0"/>
    <w:rsid w:val="00F2009C"/>
    <w:rsid w:val="00F66A14"/>
    <w:rsid w:val="00F67FA7"/>
    <w:rsid w:val="00FE1B37"/>
    <w:rsid w:val="00FE44C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BB115"/>
  <w15:docId w15:val="{11CD1C20-D6E7-4360-97DE-F98EDBD6E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7C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497CBC"/>
    <w:pPr>
      <w:spacing w:after="0" w:line="240" w:lineRule="auto"/>
      <w:ind w:left="5040"/>
      <w:jc w:val="both"/>
    </w:pPr>
    <w:rPr>
      <w:rFonts w:ascii="Times New Roman" w:eastAsia="Times New Roman" w:hAnsi="Times New Roman" w:cs="Times New Roman"/>
      <w:sz w:val="28"/>
      <w:szCs w:val="20"/>
      <w:lang w:eastAsia="bg-BG"/>
    </w:rPr>
  </w:style>
  <w:style w:type="character" w:customStyle="1" w:styleId="a4">
    <w:name w:val="Основен текст с отстъп Знак"/>
    <w:basedOn w:val="a0"/>
    <w:link w:val="a3"/>
    <w:semiHidden/>
    <w:rsid w:val="00497CBC"/>
    <w:rPr>
      <w:rFonts w:ascii="Times New Roman" w:eastAsia="Times New Roman" w:hAnsi="Times New Roman" w:cs="Times New Roman"/>
      <w:sz w:val="28"/>
      <w:szCs w:val="20"/>
      <w:lang w:eastAsia="bg-BG"/>
    </w:rPr>
  </w:style>
  <w:style w:type="paragraph" w:styleId="a5">
    <w:name w:val="No Spacing"/>
    <w:uiPriority w:val="1"/>
    <w:qFormat/>
    <w:rsid w:val="00497CBC"/>
    <w:pPr>
      <w:spacing w:after="0" w:line="240" w:lineRule="auto"/>
    </w:pPr>
  </w:style>
  <w:style w:type="paragraph" w:styleId="a6">
    <w:name w:val="Balloon Text"/>
    <w:basedOn w:val="a"/>
    <w:link w:val="a7"/>
    <w:uiPriority w:val="99"/>
    <w:semiHidden/>
    <w:unhideWhenUsed/>
    <w:rsid w:val="00497CBC"/>
    <w:pPr>
      <w:spacing w:after="0" w:line="240" w:lineRule="auto"/>
    </w:pPr>
    <w:rPr>
      <w:rFonts w:ascii="Tahoma" w:hAnsi="Tahoma" w:cs="Tahoma"/>
      <w:sz w:val="16"/>
      <w:szCs w:val="16"/>
    </w:rPr>
  </w:style>
  <w:style w:type="character" w:customStyle="1" w:styleId="a7">
    <w:name w:val="Изнесен текст Знак"/>
    <w:basedOn w:val="a0"/>
    <w:link w:val="a6"/>
    <w:uiPriority w:val="99"/>
    <w:semiHidden/>
    <w:rsid w:val="00497CBC"/>
    <w:rPr>
      <w:rFonts w:ascii="Tahoma" w:hAnsi="Tahoma" w:cs="Tahoma"/>
      <w:sz w:val="16"/>
      <w:szCs w:val="16"/>
    </w:rPr>
  </w:style>
  <w:style w:type="character" w:customStyle="1" w:styleId="a8">
    <w:name w:val="Основен текст_"/>
    <w:basedOn w:val="a0"/>
    <w:link w:val="1"/>
    <w:rsid w:val="00497CBC"/>
    <w:rPr>
      <w:rFonts w:ascii="Times New Roman" w:eastAsia="Times New Roman" w:hAnsi="Times New Roman" w:cs="Times New Roman"/>
      <w:sz w:val="23"/>
      <w:szCs w:val="23"/>
      <w:shd w:val="clear" w:color="auto" w:fill="FFFFFF"/>
    </w:rPr>
  </w:style>
  <w:style w:type="character" w:customStyle="1" w:styleId="a9">
    <w:name w:val="Основен текст + Удебелен"/>
    <w:basedOn w:val="a8"/>
    <w:rsid w:val="00497CBC"/>
    <w:rPr>
      <w:rFonts w:ascii="Times New Roman" w:eastAsia="Times New Roman" w:hAnsi="Times New Roman" w:cs="Times New Roman"/>
      <w:b/>
      <w:bCs/>
      <w:sz w:val="23"/>
      <w:szCs w:val="23"/>
      <w:shd w:val="clear" w:color="auto" w:fill="FFFFFF"/>
    </w:rPr>
  </w:style>
  <w:style w:type="paragraph" w:customStyle="1" w:styleId="1">
    <w:name w:val="Основен текст1"/>
    <w:basedOn w:val="a"/>
    <w:link w:val="a8"/>
    <w:rsid w:val="00497CBC"/>
    <w:pPr>
      <w:shd w:val="clear" w:color="auto" w:fill="FFFFFF"/>
      <w:spacing w:before="240" w:after="360" w:line="0" w:lineRule="atLeast"/>
      <w:ind w:hanging="360"/>
    </w:pPr>
    <w:rPr>
      <w:rFonts w:ascii="Times New Roman" w:eastAsia="Times New Roman" w:hAnsi="Times New Roman" w:cs="Times New Roman"/>
      <w:sz w:val="23"/>
      <w:szCs w:val="23"/>
    </w:rPr>
  </w:style>
  <w:style w:type="paragraph" w:styleId="aa">
    <w:name w:val="List Paragraph"/>
    <w:basedOn w:val="a"/>
    <w:uiPriority w:val="34"/>
    <w:qFormat/>
    <w:rsid w:val="006A2FFA"/>
    <w:pPr>
      <w:ind w:left="720"/>
      <w:contextualSpacing/>
    </w:pPr>
  </w:style>
  <w:style w:type="paragraph" w:customStyle="1" w:styleId="Default">
    <w:name w:val="Default"/>
    <w:rsid w:val="00354A10"/>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b">
    <w:name w:val="Normal (Web)"/>
    <w:basedOn w:val="a"/>
    <w:uiPriority w:val="99"/>
    <w:unhideWhenUsed/>
    <w:rsid w:val="00905D3C"/>
    <w:rPr>
      <w:rFonts w:ascii="Times New Roman" w:hAnsi="Times New Roman" w:cs="Times New Roman"/>
      <w:sz w:val="24"/>
      <w:szCs w:val="24"/>
    </w:rPr>
  </w:style>
  <w:style w:type="paragraph" w:styleId="ac">
    <w:name w:val="header"/>
    <w:basedOn w:val="a"/>
    <w:link w:val="ad"/>
    <w:uiPriority w:val="99"/>
    <w:unhideWhenUsed/>
    <w:rsid w:val="002F4E81"/>
    <w:pPr>
      <w:tabs>
        <w:tab w:val="center" w:pos="4536"/>
        <w:tab w:val="right" w:pos="9072"/>
      </w:tabs>
      <w:spacing w:after="0" w:line="240" w:lineRule="auto"/>
    </w:pPr>
  </w:style>
  <w:style w:type="character" w:customStyle="1" w:styleId="ad">
    <w:name w:val="Горен колонтитул Знак"/>
    <w:basedOn w:val="a0"/>
    <w:link w:val="ac"/>
    <w:uiPriority w:val="99"/>
    <w:rsid w:val="002F4E81"/>
  </w:style>
  <w:style w:type="paragraph" w:styleId="ae">
    <w:name w:val="footer"/>
    <w:basedOn w:val="a"/>
    <w:link w:val="af"/>
    <w:uiPriority w:val="99"/>
    <w:unhideWhenUsed/>
    <w:rsid w:val="002F4E81"/>
    <w:pPr>
      <w:tabs>
        <w:tab w:val="center" w:pos="4536"/>
        <w:tab w:val="right" w:pos="9072"/>
      </w:tabs>
      <w:spacing w:after="0" w:line="240" w:lineRule="auto"/>
    </w:pPr>
  </w:style>
  <w:style w:type="character" w:customStyle="1" w:styleId="af">
    <w:name w:val="Долен колонтитул Знак"/>
    <w:basedOn w:val="a0"/>
    <w:link w:val="ae"/>
    <w:uiPriority w:val="99"/>
    <w:rsid w:val="002F4E81"/>
  </w:style>
  <w:style w:type="character" w:styleId="af0">
    <w:name w:val="Subtle Emphasis"/>
    <w:basedOn w:val="a0"/>
    <w:uiPriority w:val="19"/>
    <w:qFormat/>
    <w:rsid w:val="003862C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385916">
      <w:bodyDiv w:val="1"/>
      <w:marLeft w:val="0"/>
      <w:marRight w:val="0"/>
      <w:marTop w:val="0"/>
      <w:marBottom w:val="0"/>
      <w:divBdr>
        <w:top w:val="none" w:sz="0" w:space="0" w:color="auto"/>
        <w:left w:val="none" w:sz="0" w:space="0" w:color="auto"/>
        <w:bottom w:val="none" w:sz="0" w:space="0" w:color="auto"/>
        <w:right w:val="none" w:sz="0" w:space="0" w:color="auto"/>
      </w:divBdr>
    </w:div>
    <w:div w:id="1569723608">
      <w:bodyDiv w:val="1"/>
      <w:marLeft w:val="0"/>
      <w:marRight w:val="0"/>
      <w:marTop w:val="0"/>
      <w:marBottom w:val="0"/>
      <w:divBdr>
        <w:top w:val="none" w:sz="0" w:space="0" w:color="auto"/>
        <w:left w:val="none" w:sz="0" w:space="0" w:color="auto"/>
        <w:bottom w:val="none" w:sz="0" w:space="0" w:color="auto"/>
        <w:right w:val="none" w:sz="0" w:space="0" w:color="auto"/>
      </w:divBdr>
    </w:div>
    <w:div w:id="208059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1129</Words>
  <Characters>6437</Characters>
  <Application>Microsoft Office Word</Application>
  <DocSecurity>0</DocSecurity>
  <Lines>53</Lines>
  <Paragraphs>15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000</dc:creator>
  <cp:lastModifiedBy>User</cp:lastModifiedBy>
  <cp:revision>5</cp:revision>
  <cp:lastPrinted>2026-09-11T06:30:00Z</cp:lastPrinted>
  <dcterms:created xsi:type="dcterms:W3CDTF">2026-09-10T12:39:00Z</dcterms:created>
  <dcterms:modified xsi:type="dcterms:W3CDTF">2026-09-11T07:53:00Z</dcterms:modified>
</cp:coreProperties>
</file>